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59E54" w14:textId="0DCA4E1D" w:rsidR="001254AD" w:rsidRPr="008650A4" w:rsidRDefault="001254AD" w:rsidP="00ED0A7A">
      <w:pPr>
        <w:spacing w:line="240" w:lineRule="auto"/>
        <w:jc w:val="center"/>
        <w:rPr>
          <w:rFonts w:ascii="Arial" w:hAnsi="Arial" w:cs="Arial"/>
          <w:b/>
          <w:sz w:val="24"/>
        </w:rPr>
      </w:pPr>
    </w:p>
    <w:p w14:paraId="5FDAC8F5" w14:textId="2523A006" w:rsidR="007E1A31" w:rsidRPr="008650A4" w:rsidRDefault="007E1A31" w:rsidP="00ED0A7A">
      <w:pPr>
        <w:spacing w:line="240" w:lineRule="auto"/>
        <w:jc w:val="center"/>
        <w:rPr>
          <w:rFonts w:ascii="Arial" w:hAnsi="Arial" w:cs="Arial"/>
          <w:b/>
          <w:sz w:val="24"/>
        </w:rPr>
      </w:pPr>
    </w:p>
    <w:p w14:paraId="62BEC531" w14:textId="4B9FDFC9" w:rsidR="007E1A31" w:rsidRPr="008650A4" w:rsidRDefault="007E1A31" w:rsidP="00ED0A7A">
      <w:pPr>
        <w:spacing w:line="240" w:lineRule="auto"/>
        <w:jc w:val="center"/>
        <w:rPr>
          <w:rFonts w:ascii="Arial" w:hAnsi="Arial" w:cs="Arial"/>
          <w:b/>
          <w:sz w:val="24"/>
        </w:rPr>
      </w:pPr>
    </w:p>
    <w:p w14:paraId="4F590CF1" w14:textId="26525B1C" w:rsidR="007E1A31" w:rsidRPr="008650A4" w:rsidRDefault="007E1A31" w:rsidP="00ED0A7A">
      <w:pPr>
        <w:spacing w:line="240" w:lineRule="auto"/>
        <w:jc w:val="center"/>
        <w:rPr>
          <w:rFonts w:ascii="Arial" w:hAnsi="Arial" w:cs="Arial"/>
          <w:b/>
          <w:sz w:val="24"/>
        </w:rPr>
      </w:pPr>
    </w:p>
    <w:p w14:paraId="407E07AE" w14:textId="3DF97521" w:rsidR="007E1A31" w:rsidRPr="008650A4" w:rsidRDefault="007E1A31" w:rsidP="00ED0A7A">
      <w:pPr>
        <w:spacing w:line="240" w:lineRule="auto"/>
        <w:jc w:val="center"/>
        <w:rPr>
          <w:rFonts w:ascii="Arial" w:hAnsi="Arial" w:cs="Arial"/>
          <w:b/>
          <w:sz w:val="24"/>
        </w:rPr>
      </w:pPr>
    </w:p>
    <w:p w14:paraId="260F4171" w14:textId="324E4659" w:rsidR="007E1A31" w:rsidRPr="008650A4" w:rsidRDefault="007E1A31" w:rsidP="00ED0A7A">
      <w:pPr>
        <w:spacing w:line="240" w:lineRule="auto"/>
        <w:jc w:val="center"/>
        <w:rPr>
          <w:rFonts w:ascii="Arial" w:hAnsi="Arial" w:cs="Arial"/>
          <w:b/>
          <w:sz w:val="24"/>
        </w:rPr>
      </w:pPr>
    </w:p>
    <w:p w14:paraId="178FB179" w14:textId="7E983A7B" w:rsidR="007E1A31" w:rsidRPr="008650A4" w:rsidRDefault="007E1A31" w:rsidP="002B444A">
      <w:pPr>
        <w:spacing w:line="240" w:lineRule="auto"/>
        <w:rPr>
          <w:rFonts w:ascii="Arial" w:hAnsi="Arial" w:cs="Arial"/>
          <w:b/>
          <w:sz w:val="24"/>
        </w:rPr>
      </w:pPr>
    </w:p>
    <w:p w14:paraId="1A478286" w14:textId="77777777" w:rsidR="002B444A" w:rsidRPr="008650A4" w:rsidRDefault="002B444A" w:rsidP="002B444A">
      <w:pPr>
        <w:spacing w:line="240" w:lineRule="auto"/>
        <w:rPr>
          <w:rFonts w:ascii="Arial" w:hAnsi="Arial" w:cs="Arial"/>
          <w:b/>
          <w:sz w:val="24"/>
        </w:rPr>
      </w:pPr>
    </w:p>
    <w:p w14:paraId="3108847C" w14:textId="77777777" w:rsidR="007E1A31" w:rsidRPr="008650A4" w:rsidRDefault="007E1A31" w:rsidP="00ED0A7A">
      <w:pPr>
        <w:spacing w:line="240" w:lineRule="auto"/>
        <w:jc w:val="center"/>
        <w:rPr>
          <w:rFonts w:ascii="Arial" w:hAnsi="Arial" w:cs="Arial"/>
          <w:b/>
          <w:sz w:val="28"/>
          <w:szCs w:val="24"/>
        </w:rPr>
      </w:pPr>
    </w:p>
    <w:p w14:paraId="7497EF3A" w14:textId="44EF93BA" w:rsidR="001254AD" w:rsidRPr="008650A4" w:rsidRDefault="007E1A31" w:rsidP="00ED0A7A">
      <w:pPr>
        <w:spacing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8650A4">
        <w:rPr>
          <w:rFonts w:ascii="Arial" w:hAnsi="Arial" w:cs="Arial"/>
          <w:b/>
          <w:sz w:val="28"/>
          <w:szCs w:val="24"/>
        </w:rPr>
        <w:t>MANUAL PARA EL MANEJO Y CONTROL DE LA CAJA MENOR</w:t>
      </w:r>
    </w:p>
    <w:p w14:paraId="6C515334" w14:textId="77777777" w:rsidR="007E1A31" w:rsidRPr="008650A4" w:rsidRDefault="007E1A31" w:rsidP="00ED0A7A">
      <w:pPr>
        <w:spacing w:line="240" w:lineRule="auto"/>
        <w:jc w:val="center"/>
        <w:rPr>
          <w:rFonts w:ascii="Arial" w:hAnsi="Arial" w:cs="Arial"/>
          <w:b/>
          <w:sz w:val="28"/>
          <w:szCs w:val="24"/>
        </w:rPr>
      </w:pPr>
    </w:p>
    <w:p w14:paraId="0965E58A" w14:textId="77777777" w:rsidR="007E1A31" w:rsidRPr="008650A4" w:rsidRDefault="007E1A31" w:rsidP="00ED0A7A">
      <w:pPr>
        <w:spacing w:line="240" w:lineRule="auto"/>
        <w:jc w:val="center"/>
        <w:rPr>
          <w:rFonts w:ascii="Arial" w:hAnsi="Arial" w:cs="Arial"/>
          <w:b/>
          <w:sz w:val="28"/>
          <w:szCs w:val="24"/>
        </w:rPr>
      </w:pPr>
    </w:p>
    <w:p w14:paraId="03C187CC" w14:textId="3A9E1C1B" w:rsidR="001254AD" w:rsidRPr="008650A4" w:rsidRDefault="007E1A31" w:rsidP="00ED0A7A">
      <w:pPr>
        <w:spacing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8650A4">
        <w:rPr>
          <w:rFonts w:ascii="Arial" w:hAnsi="Arial" w:cs="Arial"/>
          <w:b/>
          <w:sz w:val="28"/>
          <w:szCs w:val="24"/>
        </w:rPr>
        <w:t>2024</w:t>
      </w:r>
    </w:p>
    <w:p w14:paraId="6FB5C016" w14:textId="2A96F21F" w:rsidR="007E1A31" w:rsidRPr="008650A4" w:rsidRDefault="007E1A31" w:rsidP="00ED0A7A">
      <w:pPr>
        <w:spacing w:line="240" w:lineRule="auto"/>
        <w:jc w:val="center"/>
        <w:rPr>
          <w:rFonts w:ascii="Arial" w:hAnsi="Arial" w:cs="Arial"/>
          <w:b/>
          <w:sz w:val="24"/>
        </w:rPr>
      </w:pPr>
    </w:p>
    <w:p w14:paraId="7BD358EA" w14:textId="7606F80C" w:rsidR="007E1A31" w:rsidRPr="008650A4" w:rsidRDefault="007E1A31" w:rsidP="00ED0A7A">
      <w:pPr>
        <w:spacing w:line="240" w:lineRule="auto"/>
        <w:jc w:val="center"/>
        <w:rPr>
          <w:rFonts w:ascii="Arial" w:hAnsi="Arial" w:cs="Arial"/>
          <w:b/>
          <w:sz w:val="24"/>
        </w:rPr>
      </w:pPr>
    </w:p>
    <w:p w14:paraId="0466EC0F" w14:textId="7B7AAD20" w:rsidR="007E1A31" w:rsidRPr="008650A4" w:rsidRDefault="007E1A31" w:rsidP="00ED0A7A">
      <w:pPr>
        <w:spacing w:line="240" w:lineRule="auto"/>
        <w:jc w:val="center"/>
        <w:rPr>
          <w:rFonts w:ascii="Arial" w:hAnsi="Arial" w:cs="Arial"/>
          <w:b/>
          <w:sz w:val="24"/>
        </w:rPr>
      </w:pPr>
    </w:p>
    <w:p w14:paraId="2C508EE0" w14:textId="2985F0BB" w:rsidR="007E1A31" w:rsidRPr="008650A4" w:rsidRDefault="007E1A31" w:rsidP="00ED0A7A">
      <w:pPr>
        <w:spacing w:line="240" w:lineRule="auto"/>
        <w:jc w:val="center"/>
        <w:rPr>
          <w:rFonts w:ascii="Arial" w:hAnsi="Arial" w:cs="Arial"/>
          <w:b/>
          <w:sz w:val="24"/>
        </w:rPr>
      </w:pPr>
    </w:p>
    <w:p w14:paraId="1271091B" w14:textId="15771C1D" w:rsidR="007E1A31" w:rsidRPr="008650A4" w:rsidRDefault="007E1A31" w:rsidP="00ED0A7A">
      <w:pPr>
        <w:spacing w:line="240" w:lineRule="auto"/>
        <w:jc w:val="center"/>
        <w:rPr>
          <w:rFonts w:ascii="Arial" w:hAnsi="Arial" w:cs="Arial"/>
          <w:b/>
          <w:sz w:val="24"/>
        </w:rPr>
      </w:pPr>
    </w:p>
    <w:p w14:paraId="157E4D12" w14:textId="295F586C" w:rsidR="007E1A31" w:rsidRPr="008650A4" w:rsidRDefault="007E1A31" w:rsidP="00ED0A7A">
      <w:pPr>
        <w:spacing w:line="240" w:lineRule="auto"/>
        <w:jc w:val="center"/>
        <w:rPr>
          <w:rFonts w:ascii="Arial" w:hAnsi="Arial" w:cs="Arial"/>
          <w:b/>
          <w:sz w:val="24"/>
        </w:rPr>
      </w:pPr>
    </w:p>
    <w:p w14:paraId="49CFF981" w14:textId="2698054F" w:rsidR="007E1A31" w:rsidRPr="008650A4" w:rsidRDefault="007E1A31" w:rsidP="00ED0A7A">
      <w:pPr>
        <w:spacing w:line="240" w:lineRule="auto"/>
        <w:jc w:val="center"/>
        <w:rPr>
          <w:rFonts w:ascii="Arial" w:hAnsi="Arial" w:cs="Arial"/>
          <w:b/>
          <w:sz w:val="24"/>
        </w:rPr>
      </w:pPr>
    </w:p>
    <w:p w14:paraId="31107002" w14:textId="77777777" w:rsidR="00F84A1C" w:rsidRPr="008650A4" w:rsidRDefault="00F84A1C" w:rsidP="00ED0A7A">
      <w:pPr>
        <w:spacing w:line="240" w:lineRule="auto"/>
        <w:jc w:val="center"/>
        <w:rPr>
          <w:rFonts w:ascii="Arial" w:hAnsi="Arial" w:cs="Arial"/>
          <w:b/>
          <w:sz w:val="24"/>
        </w:rPr>
      </w:pPr>
    </w:p>
    <w:p w14:paraId="0555A4D7" w14:textId="41A1747E" w:rsidR="007E1A31" w:rsidRPr="008650A4" w:rsidRDefault="007E1A31" w:rsidP="00ED0A7A">
      <w:pPr>
        <w:spacing w:line="240" w:lineRule="auto"/>
        <w:jc w:val="center"/>
        <w:rPr>
          <w:rFonts w:ascii="Arial" w:hAnsi="Arial" w:cs="Arial"/>
          <w:b/>
          <w:sz w:val="24"/>
        </w:rPr>
      </w:pPr>
    </w:p>
    <w:p w14:paraId="4578C84B" w14:textId="77777777" w:rsidR="002B444A" w:rsidRPr="008650A4" w:rsidRDefault="002B444A" w:rsidP="00ED0A7A">
      <w:pPr>
        <w:spacing w:line="240" w:lineRule="auto"/>
        <w:jc w:val="center"/>
        <w:rPr>
          <w:rFonts w:ascii="Arial" w:hAnsi="Arial" w:cs="Arial"/>
          <w:b/>
          <w:sz w:val="24"/>
        </w:rPr>
      </w:pPr>
    </w:p>
    <w:p w14:paraId="5ADF667A" w14:textId="77777777" w:rsidR="007D77FA" w:rsidRPr="008650A4" w:rsidRDefault="007D77FA" w:rsidP="00ED0A7A">
      <w:pPr>
        <w:spacing w:line="240" w:lineRule="auto"/>
        <w:jc w:val="center"/>
        <w:rPr>
          <w:rFonts w:ascii="Arial" w:hAnsi="Arial" w:cs="Arial"/>
          <w:b/>
          <w:sz w:val="24"/>
        </w:rPr>
      </w:pPr>
    </w:p>
    <w:p w14:paraId="070FB93D" w14:textId="4FF19846" w:rsidR="00064EA3" w:rsidRPr="008650A4" w:rsidRDefault="00064EA3" w:rsidP="00064EA3">
      <w:pPr>
        <w:spacing w:line="240" w:lineRule="auto"/>
        <w:rPr>
          <w:rFonts w:ascii="Arial" w:hAnsi="Arial" w:cs="Arial"/>
          <w:b/>
          <w:sz w:val="24"/>
        </w:rPr>
      </w:pPr>
    </w:p>
    <w:p w14:paraId="026B951E" w14:textId="77777777" w:rsidR="00D876D9" w:rsidRPr="008650A4" w:rsidRDefault="00D876D9" w:rsidP="00064EA3">
      <w:pPr>
        <w:spacing w:line="240" w:lineRule="auto"/>
        <w:rPr>
          <w:rFonts w:ascii="Arial" w:hAnsi="Arial" w:cs="Arial"/>
          <w:b/>
          <w:sz w:val="24"/>
        </w:rPr>
      </w:pPr>
    </w:p>
    <w:p w14:paraId="4DD0E5C4" w14:textId="7BFD3E85" w:rsidR="00926D38" w:rsidRPr="008650A4" w:rsidRDefault="007E1A31" w:rsidP="0006078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50A4">
        <w:rPr>
          <w:rFonts w:ascii="Arial" w:hAnsi="Arial" w:cs="Arial"/>
          <w:b/>
          <w:sz w:val="24"/>
          <w:szCs w:val="24"/>
        </w:rPr>
        <w:lastRenderedPageBreak/>
        <w:t>INTRODUCCIÓN</w:t>
      </w:r>
    </w:p>
    <w:p w14:paraId="3D5476C4" w14:textId="77777777" w:rsidR="00D876D9" w:rsidRPr="008650A4" w:rsidRDefault="00D876D9" w:rsidP="008650A4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14:paraId="4A4C5136" w14:textId="0DC5A4CA" w:rsidR="007E1A31" w:rsidRPr="008650A4" w:rsidRDefault="007E1A31" w:rsidP="00060786">
      <w:pPr>
        <w:spacing w:before="24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650A4">
        <w:rPr>
          <w:rFonts w:ascii="Arial" w:hAnsi="Arial" w:cs="Arial"/>
          <w:bCs/>
          <w:sz w:val="24"/>
          <w:szCs w:val="24"/>
        </w:rPr>
        <w:t xml:space="preserve">El presente Manual de Caja Menor ha sido diseñado para establecer los lineamientos y procedimientos que regirán la administración y manejo del fondo de caja menor en la EMPRESA DE ENERGÍA DEL ARCHIPIÉLAGO DE SAN ANDRÉS, PROVIDENCIA Y SANTA CATALINA “EEDAS” S.A. E.S.P., en adelante EEDAS S. A. E. S. P. Este fondo </w:t>
      </w:r>
      <w:r w:rsidR="008F5D1F" w:rsidRPr="008650A4">
        <w:rPr>
          <w:rFonts w:ascii="Arial" w:hAnsi="Arial" w:cs="Arial"/>
          <w:bCs/>
          <w:sz w:val="24"/>
          <w:szCs w:val="24"/>
        </w:rPr>
        <w:t>está destinado a</w:t>
      </w:r>
      <w:r w:rsidRPr="008650A4">
        <w:rPr>
          <w:rFonts w:ascii="Arial" w:hAnsi="Arial" w:cs="Arial"/>
          <w:bCs/>
          <w:sz w:val="24"/>
          <w:szCs w:val="24"/>
        </w:rPr>
        <w:t xml:space="preserve"> cubrir gastos operativos menores y urgentes que surgen en el día a día de la entidad, y que no justifican la emisión de un cheque o transferencia bancaria. </w:t>
      </w:r>
    </w:p>
    <w:p w14:paraId="40A08AC1" w14:textId="27EDB020" w:rsidR="007E1A31" w:rsidRPr="008650A4" w:rsidRDefault="007E1A31" w:rsidP="00060786">
      <w:pPr>
        <w:spacing w:before="24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650A4">
        <w:rPr>
          <w:rFonts w:ascii="Arial" w:hAnsi="Arial" w:cs="Arial"/>
          <w:bCs/>
          <w:sz w:val="24"/>
          <w:szCs w:val="24"/>
        </w:rPr>
        <w:t xml:space="preserve">La gestión </w:t>
      </w:r>
      <w:r w:rsidR="008F5D1F" w:rsidRPr="008650A4">
        <w:rPr>
          <w:rFonts w:ascii="Arial" w:hAnsi="Arial" w:cs="Arial"/>
          <w:bCs/>
          <w:sz w:val="24"/>
          <w:szCs w:val="24"/>
        </w:rPr>
        <w:t xml:space="preserve">adecuada </w:t>
      </w:r>
      <w:r w:rsidRPr="008650A4">
        <w:rPr>
          <w:rFonts w:ascii="Arial" w:hAnsi="Arial" w:cs="Arial"/>
          <w:bCs/>
          <w:sz w:val="24"/>
          <w:szCs w:val="24"/>
        </w:rPr>
        <w:t xml:space="preserve">de la caja menor es fundamental para garantizar la transparencia y eficiencia en </w:t>
      </w:r>
      <w:r w:rsidR="008F5D1F" w:rsidRPr="008650A4">
        <w:rPr>
          <w:rFonts w:ascii="Arial" w:hAnsi="Arial" w:cs="Arial"/>
          <w:bCs/>
          <w:sz w:val="24"/>
          <w:szCs w:val="24"/>
        </w:rPr>
        <w:t>el uso</w:t>
      </w:r>
      <w:r w:rsidRPr="008650A4">
        <w:rPr>
          <w:rFonts w:ascii="Arial" w:hAnsi="Arial" w:cs="Arial"/>
          <w:bCs/>
          <w:sz w:val="24"/>
          <w:szCs w:val="24"/>
        </w:rPr>
        <w:t xml:space="preserve"> de los recursos financieros asignados a este propósito.</w:t>
      </w:r>
    </w:p>
    <w:p w14:paraId="54BC1DB6" w14:textId="0CFFBF56" w:rsidR="007E1A31" w:rsidRPr="008650A4" w:rsidRDefault="007E1A31" w:rsidP="00060786">
      <w:pPr>
        <w:spacing w:before="24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650A4">
        <w:rPr>
          <w:rFonts w:ascii="Arial" w:hAnsi="Arial" w:cs="Arial"/>
          <w:bCs/>
          <w:sz w:val="24"/>
          <w:szCs w:val="24"/>
        </w:rPr>
        <w:t xml:space="preserve">El </w:t>
      </w:r>
      <w:r w:rsidR="008F5D1F" w:rsidRPr="008650A4">
        <w:rPr>
          <w:rFonts w:ascii="Arial" w:hAnsi="Arial" w:cs="Arial"/>
          <w:bCs/>
          <w:sz w:val="24"/>
          <w:szCs w:val="24"/>
        </w:rPr>
        <w:t xml:space="preserve">presente </w:t>
      </w:r>
      <w:r w:rsidRPr="008650A4">
        <w:rPr>
          <w:rFonts w:ascii="Arial" w:hAnsi="Arial" w:cs="Arial"/>
          <w:bCs/>
          <w:sz w:val="24"/>
          <w:szCs w:val="24"/>
        </w:rPr>
        <w:t>manual establece de manera clara</w:t>
      </w:r>
      <w:r w:rsidR="008F5D1F" w:rsidRPr="008650A4">
        <w:rPr>
          <w:rFonts w:ascii="Arial" w:hAnsi="Arial" w:cs="Arial"/>
          <w:bCs/>
          <w:sz w:val="24"/>
          <w:szCs w:val="24"/>
        </w:rPr>
        <w:t xml:space="preserve"> el manejo, tratamiento y procedimientos generales</w:t>
      </w:r>
      <w:r w:rsidRPr="008650A4">
        <w:rPr>
          <w:rFonts w:ascii="Arial" w:hAnsi="Arial" w:cs="Arial"/>
          <w:bCs/>
          <w:sz w:val="24"/>
          <w:szCs w:val="24"/>
        </w:rPr>
        <w:t xml:space="preserve">, así como las prohibiciones y controles necesarios para asegurar el cumplimiento de las normativas internas y externas aplicables. Este documento debe ser conocido y seguido por todo el personal autorizado para utilizar la </w:t>
      </w:r>
      <w:r w:rsidR="00926D38" w:rsidRPr="008650A4">
        <w:rPr>
          <w:rFonts w:ascii="Arial" w:hAnsi="Arial" w:cs="Arial"/>
          <w:bCs/>
          <w:sz w:val="24"/>
          <w:szCs w:val="24"/>
        </w:rPr>
        <w:t>C</w:t>
      </w:r>
      <w:r w:rsidRPr="008650A4">
        <w:rPr>
          <w:rFonts w:ascii="Arial" w:hAnsi="Arial" w:cs="Arial"/>
          <w:bCs/>
          <w:sz w:val="24"/>
          <w:szCs w:val="24"/>
        </w:rPr>
        <w:t xml:space="preserve">aja </w:t>
      </w:r>
      <w:r w:rsidR="00926D38" w:rsidRPr="008650A4">
        <w:rPr>
          <w:rFonts w:ascii="Arial" w:hAnsi="Arial" w:cs="Arial"/>
          <w:bCs/>
          <w:sz w:val="24"/>
          <w:szCs w:val="24"/>
        </w:rPr>
        <w:t>M</w:t>
      </w:r>
      <w:r w:rsidRPr="008650A4">
        <w:rPr>
          <w:rFonts w:ascii="Arial" w:hAnsi="Arial" w:cs="Arial"/>
          <w:bCs/>
          <w:sz w:val="24"/>
          <w:szCs w:val="24"/>
        </w:rPr>
        <w:t>enor, con el fin de asegurar una administración adecuada y responsable de los fondos.</w:t>
      </w:r>
    </w:p>
    <w:p w14:paraId="66148473" w14:textId="3C2A1348" w:rsidR="00AA7E00" w:rsidRPr="008650A4" w:rsidRDefault="00AA7E00" w:rsidP="00ED0A7A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C9C4665" w14:textId="3B7C6864" w:rsidR="00926D38" w:rsidRPr="008650A4" w:rsidRDefault="00AA7E00" w:rsidP="008B2A7B">
      <w:pPr>
        <w:pStyle w:val="Prrafodelista"/>
        <w:numPr>
          <w:ilvl w:val="0"/>
          <w:numId w:val="3"/>
        </w:num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50A4">
        <w:rPr>
          <w:rFonts w:ascii="Arial" w:hAnsi="Arial" w:cs="Arial"/>
          <w:b/>
          <w:sz w:val="24"/>
          <w:szCs w:val="24"/>
        </w:rPr>
        <w:t>OBJETIVOS</w:t>
      </w:r>
    </w:p>
    <w:p w14:paraId="18AF665D" w14:textId="77777777" w:rsidR="00AA7E00" w:rsidRPr="008650A4" w:rsidRDefault="00AA7E00" w:rsidP="008300E5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14:paraId="6CFF38E8" w14:textId="24229688" w:rsidR="001501FA" w:rsidRPr="008650A4" w:rsidRDefault="001501FA" w:rsidP="00D876D9">
      <w:pPr>
        <w:pStyle w:val="Prrafodelista"/>
        <w:numPr>
          <w:ilvl w:val="1"/>
          <w:numId w:val="3"/>
        </w:num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650A4">
        <w:rPr>
          <w:rFonts w:ascii="Arial" w:hAnsi="Arial" w:cs="Arial"/>
          <w:b/>
          <w:sz w:val="24"/>
          <w:szCs w:val="24"/>
        </w:rPr>
        <w:t>Objetivo general</w:t>
      </w:r>
    </w:p>
    <w:p w14:paraId="0947420F" w14:textId="472E65FD" w:rsidR="00AA7E00" w:rsidRPr="008650A4" w:rsidRDefault="00AA7E00" w:rsidP="00060786">
      <w:pPr>
        <w:spacing w:before="24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650A4">
        <w:rPr>
          <w:rFonts w:ascii="Arial" w:hAnsi="Arial" w:cs="Arial"/>
          <w:bCs/>
          <w:sz w:val="24"/>
          <w:szCs w:val="24"/>
        </w:rPr>
        <w:t xml:space="preserve">El presente Manual pretende establecer el correcto manejo, tratamiento, control, uso y responsabilidades de los gastos de la </w:t>
      </w:r>
      <w:r w:rsidR="00926D38" w:rsidRPr="008650A4">
        <w:rPr>
          <w:rFonts w:ascii="Arial" w:hAnsi="Arial" w:cs="Arial"/>
          <w:bCs/>
          <w:sz w:val="24"/>
          <w:szCs w:val="24"/>
        </w:rPr>
        <w:t>C</w:t>
      </w:r>
      <w:r w:rsidRPr="008650A4">
        <w:rPr>
          <w:rFonts w:ascii="Arial" w:hAnsi="Arial" w:cs="Arial"/>
          <w:bCs/>
          <w:sz w:val="24"/>
          <w:szCs w:val="24"/>
        </w:rPr>
        <w:t xml:space="preserve">aja </w:t>
      </w:r>
      <w:r w:rsidR="00926D38" w:rsidRPr="008650A4">
        <w:rPr>
          <w:rFonts w:ascii="Arial" w:hAnsi="Arial" w:cs="Arial"/>
          <w:bCs/>
          <w:sz w:val="24"/>
          <w:szCs w:val="24"/>
        </w:rPr>
        <w:t>M</w:t>
      </w:r>
      <w:r w:rsidRPr="008650A4">
        <w:rPr>
          <w:rFonts w:ascii="Arial" w:hAnsi="Arial" w:cs="Arial"/>
          <w:bCs/>
          <w:sz w:val="24"/>
          <w:szCs w:val="24"/>
        </w:rPr>
        <w:t>enor.</w:t>
      </w:r>
    </w:p>
    <w:p w14:paraId="15DB7039" w14:textId="77777777" w:rsidR="00AA7E00" w:rsidRPr="008650A4" w:rsidRDefault="00AA7E00" w:rsidP="00ED0A7A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BE1979B" w14:textId="3650A165" w:rsidR="008B2A7B" w:rsidRPr="008650A4" w:rsidRDefault="001501FA" w:rsidP="008B2A7B">
      <w:pPr>
        <w:pStyle w:val="Prrafodelista"/>
        <w:numPr>
          <w:ilvl w:val="1"/>
          <w:numId w:val="3"/>
        </w:num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650A4">
        <w:rPr>
          <w:rFonts w:ascii="Arial" w:hAnsi="Arial" w:cs="Arial"/>
          <w:b/>
          <w:sz w:val="24"/>
          <w:szCs w:val="24"/>
        </w:rPr>
        <w:t>Objetivos específicos</w:t>
      </w:r>
    </w:p>
    <w:p w14:paraId="597DC7B0" w14:textId="77777777" w:rsidR="001501FA" w:rsidRPr="008650A4" w:rsidRDefault="001501FA" w:rsidP="00060786">
      <w:pPr>
        <w:pStyle w:val="Prrafodelista"/>
        <w:spacing w:before="240" w:line="240" w:lineRule="auto"/>
        <w:ind w:left="1080"/>
        <w:jc w:val="both"/>
        <w:rPr>
          <w:rFonts w:ascii="Arial" w:hAnsi="Arial" w:cs="Arial"/>
          <w:b/>
          <w:sz w:val="24"/>
          <w:szCs w:val="24"/>
        </w:rPr>
      </w:pPr>
    </w:p>
    <w:p w14:paraId="1D11899D" w14:textId="4C229774" w:rsidR="00ED79BD" w:rsidRPr="008650A4" w:rsidRDefault="00AC535E" w:rsidP="00060786">
      <w:pPr>
        <w:pStyle w:val="Prrafodelista"/>
        <w:numPr>
          <w:ilvl w:val="0"/>
          <w:numId w:val="4"/>
        </w:numPr>
        <w:spacing w:before="24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650A4">
        <w:rPr>
          <w:rFonts w:ascii="Arial" w:hAnsi="Arial" w:cs="Arial"/>
          <w:bCs/>
          <w:sz w:val="24"/>
          <w:szCs w:val="24"/>
        </w:rPr>
        <w:t xml:space="preserve">Establecer de forma clara y detallada el proceso para la gestión administrativa y contable de la Caja Menor de EEDAS S. A. E. S. P. </w:t>
      </w:r>
    </w:p>
    <w:p w14:paraId="66191B06" w14:textId="77777777" w:rsidR="00060786" w:rsidRPr="008650A4" w:rsidRDefault="00060786" w:rsidP="00060786">
      <w:pPr>
        <w:pStyle w:val="Prrafodelista"/>
        <w:spacing w:before="240" w:line="240" w:lineRule="auto"/>
        <w:ind w:left="1353"/>
        <w:jc w:val="both"/>
        <w:rPr>
          <w:rFonts w:ascii="Arial" w:hAnsi="Arial" w:cs="Arial"/>
          <w:bCs/>
          <w:sz w:val="24"/>
          <w:szCs w:val="24"/>
        </w:rPr>
      </w:pPr>
    </w:p>
    <w:p w14:paraId="76BE0577" w14:textId="77777777" w:rsidR="008300E5" w:rsidRPr="008650A4" w:rsidRDefault="00926D38" w:rsidP="00060786">
      <w:pPr>
        <w:pStyle w:val="Prrafodelista"/>
        <w:numPr>
          <w:ilvl w:val="0"/>
          <w:numId w:val="4"/>
        </w:numPr>
        <w:spacing w:before="24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650A4">
        <w:rPr>
          <w:rFonts w:ascii="Arial" w:hAnsi="Arial" w:cs="Arial"/>
          <w:bCs/>
          <w:sz w:val="24"/>
          <w:szCs w:val="24"/>
        </w:rPr>
        <w:t>Establecer criterios uniformes para el manejo de la Caja Menor, de manera que los funcionarios responsables apliquen los procedimientos establecidos y logren una mayor eficiencia en su trabajo.</w:t>
      </w:r>
    </w:p>
    <w:p w14:paraId="72E499C5" w14:textId="77777777" w:rsidR="008300E5" w:rsidRPr="008650A4" w:rsidRDefault="008300E5" w:rsidP="00060786">
      <w:pPr>
        <w:pStyle w:val="Prrafodelista"/>
        <w:spacing w:before="240" w:line="240" w:lineRule="auto"/>
        <w:ind w:left="1211"/>
        <w:jc w:val="both"/>
        <w:rPr>
          <w:rFonts w:ascii="Arial" w:hAnsi="Arial" w:cs="Arial"/>
          <w:bCs/>
          <w:sz w:val="24"/>
          <w:szCs w:val="24"/>
        </w:rPr>
      </w:pPr>
    </w:p>
    <w:p w14:paraId="494443B5" w14:textId="27ECC762" w:rsidR="00ED0A7A" w:rsidRPr="008650A4" w:rsidRDefault="001C7C48" w:rsidP="00060786">
      <w:pPr>
        <w:pStyle w:val="Prrafodelista"/>
        <w:numPr>
          <w:ilvl w:val="0"/>
          <w:numId w:val="4"/>
        </w:numPr>
        <w:spacing w:before="24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650A4">
        <w:rPr>
          <w:rFonts w:ascii="Arial" w:hAnsi="Arial" w:cs="Arial"/>
          <w:sz w:val="24"/>
          <w:szCs w:val="24"/>
        </w:rPr>
        <w:lastRenderedPageBreak/>
        <w:t xml:space="preserve">Propender porque </w:t>
      </w:r>
      <w:r w:rsidRPr="000305F9">
        <w:rPr>
          <w:rFonts w:ascii="Arial" w:hAnsi="Arial" w:cs="Arial"/>
          <w:sz w:val="24"/>
          <w:szCs w:val="24"/>
        </w:rPr>
        <w:t xml:space="preserve">la </w:t>
      </w:r>
      <w:r w:rsidR="00060909">
        <w:rPr>
          <w:rFonts w:ascii="Arial" w:hAnsi="Arial" w:cs="Arial"/>
          <w:sz w:val="24"/>
          <w:szCs w:val="24"/>
        </w:rPr>
        <w:t>gestión financiera</w:t>
      </w:r>
      <w:r w:rsidRPr="00060909">
        <w:rPr>
          <w:rFonts w:ascii="Arial" w:hAnsi="Arial" w:cs="Arial"/>
          <w:sz w:val="24"/>
          <w:szCs w:val="24"/>
        </w:rPr>
        <w:t xml:space="preserve"> </w:t>
      </w:r>
      <w:r w:rsidR="00060909" w:rsidRPr="00060909">
        <w:rPr>
          <w:rFonts w:ascii="Arial" w:hAnsi="Arial" w:cs="Arial"/>
          <w:sz w:val="24"/>
          <w:szCs w:val="24"/>
        </w:rPr>
        <w:t>de EEDAS</w:t>
      </w:r>
      <w:r w:rsidRPr="000305F9">
        <w:rPr>
          <w:rFonts w:ascii="Arial" w:hAnsi="Arial" w:cs="Arial"/>
          <w:color w:val="FF0000"/>
          <w:sz w:val="24"/>
          <w:szCs w:val="24"/>
        </w:rPr>
        <w:t xml:space="preserve"> </w:t>
      </w:r>
      <w:r w:rsidR="00060909" w:rsidRPr="008650A4">
        <w:rPr>
          <w:rFonts w:ascii="Arial" w:hAnsi="Arial" w:cs="Arial"/>
          <w:bCs/>
          <w:sz w:val="24"/>
          <w:szCs w:val="24"/>
        </w:rPr>
        <w:t>S.A. E.S.P.</w:t>
      </w:r>
      <w:r w:rsidR="00060909">
        <w:rPr>
          <w:rFonts w:ascii="Arial" w:hAnsi="Arial" w:cs="Arial"/>
          <w:bCs/>
          <w:sz w:val="24"/>
          <w:szCs w:val="24"/>
        </w:rPr>
        <w:t xml:space="preserve"> </w:t>
      </w:r>
      <w:r w:rsidRPr="008650A4">
        <w:rPr>
          <w:rFonts w:ascii="Arial" w:hAnsi="Arial" w:cs="Arial"/>
          <w:sz w:val="24"/>
          <w:szCs w:val="24"/>
        </w:rPr>
        <w:t>se ajuste a los principios de eficiencia, economía y eficacia, consagrados en la Constitución y la Ley</w:t>
      </w:r>
      <w:r w:rsidR="008B2A7B" w:rsidRPr="008650A4">
        <w:rPr>
          <w:rFonts w:ascii="Arial" w:hAnsi="Arial" w:cs="Arial"/>
          <w:sz w:val="24"/>
          <w:szCs w:val="24"/>
        </w:rPr>
        <w:t>.</w:t>
      </w:r>
    </w:p>
    <w:p w14:paraId="760987BA" w14:textId="77777777" w:rsidR="007D77FA" w:rsidRPr="008650A4" w:rsidRDefault="007D77FA" w:rsidP="007D77FA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0B76A0C" w14:textId="2DA84B6E" w:rsidR="008B2A7B" w:rsidRPr="008650A4" w:rsidRDefault="00926D38" w:rsidP="00D876D9">
      <w:pPr>
        <w:pStyle w:val="Prrafodelista"/>
        <w:numPr>
          <w:ilvl w:val="0"/>
          <w:numId w:val="3"/>
        </w:num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50A4">
        <w:rPr>
          <w:rFonts w:ascii="Arial" w:hAnsi="Arial" w:cs="Arial"/>
          <w:b/>
          <w:sz w:val="24"/>
          <w:szCs w:val="24"/>
        </w:rPr>
        <w:t>ALCANCE</w:t>
      </w:r>
    </w:p>
    <w:p w14:paraId="2C628BA9" w14:textId="77777777" w:rsidR="00D876D9" w:rsidRPr="008650A4" w:rsidRDefault="00D876D9" w:rsidP="00D876D9">
      <w:pPr>
        <w:pStyle w:val="Prrafodelista"/>
        <w:spacing w:line="240" w:lineRule="auto"/>
        <w:rPr>
          <w:rFonts w:ascii="Arial" w:hAnsi="Arial" w:cs="Arial"/>
          <w:b/>
          <w:sz w:val="24"/>
          <w:szCs w:val="24"/>
        </w:rPr>
      </w:pPr>
    </w:p>
    <w:p w14:paraId="36A60C7D" w14:textId="5EA5BB11" w:rsidR="0035529C" w:rsidRPr="008650A4" w:rsidRDefault="00926D38" w:rsidP="00060786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650A4">
        <w:rPr>
          <w:rFonts w:ascii="Arial" w:hAnsi="Arial" w:cs="Arial"/>
          <w:bCs/>
          <w:sz w:val="24"/>
          <w:szCs w:val="24"/>
        </w:rPr>
        <w:t>Este Manual de Caja Menor aplica a todo el personal de EEDAS S.A. E.S.P. que esté autorizado para manejar y utilizar los fondos de la caja menor.</w:t>
      </w:r>
    </w:p>
    <w:p w14:paraId="170659D0" w14:textId="77777777" w:rsidR="00F84A1C" w:rsidRPr="008650A4" w:rsidRDefault="00F84A1C" w:rsidP="00060786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FAA84CE" w14:textId="7163A42F" w:rsidR="008B2A7B" w:rsidRPr="008650A4" w:rsidRDefault="008F0C01" w:rsidP="008B2A7B">
      <w:pPr>
        <w:pStyle w:val="Prrafodelista"/>
        <w:numPr>
          <w:ilvl w:val="0"/>
          <w:numId w:val="3"/>
        </w:num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50A4">
        <w:rPr>
          <w:rFonts w:ascii="Arial" w:hAnsi="Arial" w:cs="Arial"/>
          <w:b/>
          <w:sz w:val="24"/>
          <w:szCs w:val="24"/>
        </w:rPr>
        <w:t>DEFINICION</w:t>
      </w:r>
    </w:p>
    <w:p w14:paraId="5EC4335D" w14:textId="77777777" w:rsidR="008B2A7B" w:rsidRPr="008650A4" w:rsidRDefault="008B2A7B" w:rsidP="008B2A7B">
      <w:pPr>
        <w:pStyle w:val="Prrafodelista"/>
        <w:spacing w:line="240" w:lineRule="auto"/>
        <w:rPr>
          <w:rFonts w:ascii="Arial" w:hAnsi="Arial" w:cs="Arial"/>
          <w:b/>
          <w:sz w:val="24"/>
          <w:szCs w:val="24"/>
        </w:rPr>
      </w:pPr>
    </w:p>
    <w:p w14:paraId="4264953C" w14:textId="7FC60679" w:rsidR="008F0C01" w:rsidRPr="008650A4" w:rsidRDefault="008F0C01" w:rsidP="00D876D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50A4">
        <w:rPr>
          <w:rFonts w:ascii="Arial" w:hAnsi="Arial" w:cs="Arial"/>
          <w:sz w:val="24"/>
          <w:szCs w:val="24"/>
        </w:rPr>
        <w:t xml:space="preserve">Las cajas menores son fondos renovables que se proveen con recursos del presupuesto de gastos de los </w:t>
      </w:r>
      <w:r w:rsidR="008B2A7B" w:rsidRPr="008650A4">
        <w:rPr>
          <w:rFonts w:ascii="Arial" w:hAnsi="Arial" w:cs="Arial"/>
          <w:sz w:val="24"/>
          <w:szCs w:val="24"/>
        </w:rPr>
        <w:t>entidades  públicas</w:t>
      </w:r>
      <w:r w:rsidRPr="008650A4">
        <w:rPr>
          <w:rFonts w:ascii="Arial" w:hAnsi="Arial" w:cs="Arial"/>
          <w:sz w:val="24"/>
          <w:szCs w:val="24"/>
        </w:rPr>
        <w:t xml:space="preserve"> y privadas, </w:t>
      </w:r>
      <w:r w:rsidR="008B2A7B" w:rsidRPr="008650A4">
        <w:rPr>
          <w:rFonts w:ascii="Arial" w:hAnsi="Arial" w:cs="Arial"/>
          <w:sz w:val="24"/>
          <w:szCs w:val="24"/>
        </w:rPr>
        <w:t xml:space="preserve">con el fin de </w:t>
      </w:r>
      <w:r w:rsidRPr="008650A4">
        <w:rPr>
          <w:rFonts w:ascii="Arial" w:hAnsi="Arial" w:cs="Arial"/>
          <w:sz w:val="24"/>
          <w:szCs w:val="24"/>
        </w:rPr>
        <w:t>atender erogaciones de menor cuantía que en situaciones imprevistas, urgentes, imprescindibles o inaplazables necesarios para el buen funcionamiento de la Administración</w:t>
      </w:r>
      <w:r w:rsidR="00261B6E" w:rsidRPr="008650A4">
        <w:rPr>
          <w:rFonts w:ascii="Arial" w:hAnsi="Arial" w:cs="Arial"/>
          <w:sz w:val="24"/>
          <w:szCs w:val="24"/>
        </w:rPr>
        <w:t>.</w:t>
      </w:r>
    </w:p>
    <w:p w14:paraId="111DE040" w14:textId="77777777" w:rsidR="00261B6E" w:rsidRPr="008650A4" w:rsidRDefault="00261B6E" w:rsidP="00D876D9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B9726BD" w14:textId="2E10CE4C" w:rsidR="00926D38" w:rsidRPr="008650A4" w:rsidRDefault="00926D38" w:rsidP="00ED0A7A">
      <w:pPr>
        <w:pStyle w:val="Prrafodelista"/>
        <w:numPr>
          <w:ilvl w:val="0"/>
          <w:numId w:val="3"/>
        </w:num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50A4">
        <w:rPr>
          <w:rFonts w:ascii="Arial" w:hAnsi="Arial" w:cs="Arial"/>
          <w:b/>
          <w:sz w:val="24"/>
          <w:szCs w:val="24"/>
        </w:rPr>
        <w:t>FUNCIONAMIENTO</w:t>
      </w:r>
    </w:p>
    <w:p w14:paraId="629C1603" w14:textId="77777777" w:rsidR="00261B6E" w:rsidRPr="008650A4" w:rsidRDefault="00261B6E" w:rsidP="00D876D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14:paraId="78EFE842" w14:textId="77777777" w:rsidR="00D876D9" w:rsidRPr="008650A4" w:rsidRDefault="006B4497" w:rsidP="00D876D9">
      <w:pPr>
        <w:pStyle w:val="Prrafodelista"/>
        <w:numPr>
          <w:ilvl w:val="1"/>
          <w:numId w:val="3"/>
        </w:numPr>
        <w:spacing w:line="240" w:lineRule="auto"/>
        <w:rPr>
          <w:rFonts w:ascii="Arial" w:hAnsi="Arial" w:cs="Arial"/>
          <w:sz w:val="24"/>
          <w:szCs w:val="24"/>
        </w:rPr>
      </w:pPr>
      <w:r w:rsidRPr="008650A4">
        <w:rPr>
          <w:rFonts w:ascii="Arial" w:hAnsi="Arial" w:cs="Arial"/>
          <w:b/>
          <w:sz w:val="24"/>
          <w:szCs w:val="24"/>
        </w:rPr>
        <w:t>CONSTITUCION</w:t>
      </w:r>
    </w:p>
    <w:p w14:paraId="56D8160F" w14:textId="53860882" w:rsidR="006B4497" w:rsidRPr="008650A4" w:rsidRDefault="006B4497" w:rsidP="00344ADF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50A4">
        <w:rPr>
          <w:rFonts w:ascii="Arial" w:hAnsi="Arial" w:cs="Arial"/>
          <w:sz w:val="24"/>
          <w:szCs w:val="24"/>
        </w:rPr>
        <w:t xml:space="preserve">La caja menor se constituye únicamente para cada vigencia fiscal, </w:t>
      </w:r>
      <w:r w:rsidRPr="00060909">
        <w:rPr>
          <w:rFonts w:ascii="Arial" w:hAnsi="Arial" w:cs="Arial"/>
          <w:sz w:val="24"/>
          <w:szCs w:val="24"/>
        </w:rPr>
        <w:t xml:space="preserve">mediante </w:t>
      </w:r>
      <w:r w:rsidR="00060909" w:rsidRPr="00060909">
        <w:rPr>
          <w:rFonts w:ascii="Arial" w:hAnsi="Arial" w:cs="Arial"/>
          <w:sz w:val="24"/>
          <w:szCs w:val="24"/>
        </w:rPr>
        <w:t>un acta</w:t>
      </w:r>
      <w:r w:rsidRPr="00060909">
        <w:rPr>
          <w:rFonts w:ascii="Arial" w:hAnsi="Arial" w:cs="Arial"/>
          <w:sz w:val="24"/>
          <w:szCs w:val="24"/>
        </w:rPr>
        <w:t xml:space="preserve"> suscrita por el Representante Legal, en la cual se indicarán claramente los siguientes aspectos:</w:t>
      </w:r>
      <w:r w:rsidRPr="008650A4">
        <w:rPr>
          <w:rFonts w:ascii="Arial" w:hAnsi="Arial" w:cs="Arial"/>
          <w:sz w:val="24"/>
          <w:szCs w:val="24"/>
        </w:rPr>
        <w:t xml:space="preserve"> </w:t>
      </w:r>
    </w:p>
    <w:p w14:paraId="520E4293" w14:textId="778813BF" w:rsidR="006B4497" w:rsidRPr="008650A4" w:rsidRDefault="006B4497" w:rsidP="006B4497">
      <w:pPr>
        <w:pStyle w:val="Prrafodelista"/>
        <w:numPr>
          <w:ilvl w:val="0"/>
          <w:numId w:val="5"/>
        </w:numPr>
        <w:spacing w:line="240" w:lineRule="auto"/>
        <w:rPr>
          <w:rFonts w:ascii="Arial" w:hAnsi="Arial" w:cs="Arial"/>
          <w:sz w:val="24"/>
          <w:szCs w:val="24"/>
        </w:rPr>
      </w:pPr>
      <w:r w:rsidRPr="008650A4">
        <w:rPr>
          <w:rFonts w:ascii="Arial" w:hAnsi="Arial" w:cs="Arial"/>
          <w:sz w:val="24"/>
          <w:szCs w:val="24"/>
        </w:rPr>
        <w:t>Cuantía</w:t>
      </w:r>
    </w:p>
    <w:p w14:paraId="30DAEAA4" w14:textId="77777777" w:rsidR="00E451CC" w:rsidRPr="008650A4" w:rsidRDefault="00E451CC" w:rsidP="00E451CC">
      <w:pPr>
        <w:pStyle w:val="Prrafodelista"/>
        <w:spacing w:line="240" w:lineRule="auto"/>
        <w:ind w:left="1211"/>
        <w:rPr>
          <w:rFonts w:ascii="Arial" w:hAnsi="Arial" w:cs="Arial"/>
          <w:sz w:val="24"/>
          <w:szCs w:val="24"/>
        </w:rPr>
      </w:pPr>
    </w:p>
    <w:p w14:paraId="22577FFC" w14:textId="77777777" w:rsidR="00E451CC" w:rsidRPr="008650A4" w:rsidRDefault="006B4497" w:rsidP="00E451CC">
      <w:pPr>
        <w:pStyle w:val="Prrafodelista"/>
        <w:numPr>
          <w:ilvl w:val="0"/>
          <w:numId w:val="5"/>
        </w:numPr>
        <w:spacing w:line="240" w:lineRule="auto"/>
        <w:rPr>
          <w:rFonts w:ascii="Arial" w:hAnsi="Arial" w:cs="Arial"/>
          <w:sz w:val="24"/>
          <w:szCs w:val="24"/>
        </w:rPr>
      </w:pPr>
      <w:r w:rsidRPr="008650A4">
        <w:rPr>
          <w:rFonts w:ascii="Arial" w:hAnsi="Arial" w:cs="Arial"/>
          <w:sz w:val="24"/>
          <w:szCs w:val="24"/>
        </w:rPr>
        <w:t>Finalidad</w:t>
      </w:r>
    </w:p>
    <w:p w14:paraId="11D59A53" w14:textId="77777777" w:rsidR="00E451CC" w:rsidRPr="008650A4" w:rsidRDefault="00E451CC" w:rsidP="00E451CC">
      <w:pPr>
        <w:pStyle w:val="Prrafodelista"/>
        <w:spacing w:line="240" w:lineRule="auto"/>
        <w:ind w:left="1211"/>
        <w:rPr>
          <w:rFonts w:ascii="Arial" w:hAnsi="Arial" w:cs="Arial"/>
          <w:sz w:val="24"/>
          <w:szCs w:val="24"/>
        </w:rPr>
      </w:pPr>
    </w:p>
    <w:p w14:paraId="7408C000" w14:textId="77777777" w:rsidR="00E451CC" w:rsidRPr="008650A4" w:rsidRDefault="006B4497" w:rsidP="00E451CC">
      <w:pPr>
        <w:pStyle w:val="Prrafodelista"/>
        <w:numPr>
          <w:ilvl w:val="0"/>
          <w:numId w:val="5"/>
        </w:numPr>
        <w:spacing w:line="240" w:lineRule="auto"/>
        <w:rPr>
          <w:rFonts w:ascii="Arial" w:hAnsi="Arial" w:cs="Arial"/>
          <w:sz w:val="24"/>
          <w:szCs w:val="24"/>
        </w:rPr>
      </w:pPr>
      <w:r w:rsidRPr="008650A4">
        <w:rPr>
          <w:rFonts w:ascii="Arial" w:hAnsi="Arial" w:cs="Arial"/>
          <w:sz w:val="24"/>
          <w:szCs w:val="24"/>
        </w:rPr>
        <w:t xml:space="preserve">Objeto o finalidad de los fondos destinados a la caja menor </w:t>
      </w:r>
    </w:p>
    <w:p w14:paraId="0EBAC6CD" w14:textId="77777777" w:rsidR="00E451CC" w:rsidRPr="008650A4" w:rsidRDefault="00E451CC" w:rsidP="00E451CC">
      <w:pPr>
        <w:pStyle w:val="Prrafodelista"/>
        <w:spacing w:line="240" w:lineRule="auto"/>
        <w:ind w:left="1211"/>
        <w:rPr>
          <w:rFonts w:ascii="Arial" w:hAnsi="Arial" w:cs="Arial"/>
          <w:sz w:val="24"/>
          <w:szCs w:val="24"/>
        </w:rPr>
      </w:pPr>
    </w:p>
    <w:p w14:paraId="43ED43A9" w14:textId="77777777" w:rsidR="00E451CC" w:rsidRPr="008650A4" w:rsidRDefault="006B4497" w:rsidP="00E451CC">
      <w:pPr>
        <w:pStyle w:val="Prrafodelista"/>
        <w:numPr>
          <w:ilvl w:val="0"/>
          <w:numId w:val="5"/>
        </w:numPr>
        <w:spacing w:line="240" w:lineRule="auto"/>
        <w:rPr>
          <w:rFonts w:ascii="Arial" w:hAnsi="Arial" w:cs="Arial"/>
          <w:sz w:val="24"/>
          <w:szCs w:val="24"/>
        </w:rPr>
      </w:pPr>
      <w:r w:rsidRPr="008650A4">
        <w:rPr>
          <w:rFonts w:ascii="Arial" w:hAnsi="Arial" w:cs="Arial"/>
          <w:sz w:val="24"/>
          <w:szCs w:val="24"/>
        </w:rPr>
        <w:t>Discriminación de los gastos que se puedan realizar de acuerdo con la normatividad vigente.</w:t>
      </w:r>
    </w:p>
    <w:p w14:paraId="00497268" w14:textId="77777777" w:rsidR="00E451CC" w:rsidRPr="008650A4" w:rsidRDefault="00E451CC" w:rsidP="00E451CC">
      <w:pPr>
        <w:pStyle w:val="Prrafodelista"/>
        <w:spacing w:line="240" w:lineRule="auto"/>
        <w:ind w:left="1211"/>
        <w:rPr>
          <w:rFonts w:ascii="Arial" w:hAnsi="Arial" w:cs="Arial"/>
          <w:sz w:val="24"/>
          <w:szCs w:val="24"/>
        </w:rPr>
      </w:pPr>
    </w:p>
    <w:p w14:paraId="0C0BC97E" w14:textId="77777777" w:rsidR="00E451CC" w:rsidRPr="008650A4" w:rsidRDefault="006B4497" w:rsidP="00E451CC">
      <w:pPr>
        <w:pStyle w:val="Prrafodelista"/>
        <w:numPr>
          <w:ilvl w:val="0"/>
          <w:numId w:val="5"/>
        </w:numPr>
        <w:spacing w:line="240" w:lineRule="auto"/>
        <w:rPr>
          <w:rFonts w:ascii="Arial" w:hAnsi="Arial" w:cs="Arial"/>
          <w:sz w:val="24"/>
          <w:szCs w:val="24"/>
        </w:rPr>
      </w:pPr>
      <w:r w:rsidRPr="008650A4">
        <w:rPr>
          <w:rFonts w:ascii="Arial" w:hAnsi="Arial" w:cs="Arial"/>
          <w:sz w:val="24"/>
          <w:szCs w:val="24"/>
        </w:rPr>
        <w:t>Indicación de los rubros presupuestales que se afectarán y su cuantía.</w:t>
      </w:r>
    </w:p>
    <w:p w14:paraId="3B3DAB8F" w14:textId="77777777" w:rsidR="00E451CC" w:rsidRPr="008650A4" w:rsidRDefault="00E451CC" w:rsidP="00E451CC">
      <w:pPr>
        <w:pStyle w:val="Prrafodelista"/>
        <w:spacing w:line="240" w:lineRule="auto"/>
        <w:ind w:left="1211"/>
        <w:rPr>
          <w:rFonts w:ascii="Arial" w:hAnsi="Arial" w:cs="Arial"/>
          <w:sz w:val="24"/>
          <w:szCs w:val="24"/>
        </w:rPr>
      </w:pPr>
    </w:p>
    <w:p w14:paraId="75E34983" w14:textId="77777777" w:rsidR="00E451CC" w:rsidRPr="008650A4" w:rsidRDefault="006B4497" w:rsidP="00E451CC">
      <w:pPr>
        <w:pStyle w:val="Prrafodelista"/>
        <w:numPr>
          <w:ilvl w:val="0"/>
          <w:numId w:val="5"/>
        </w:numPr>
        <w:spacing w:line="240" w:lineRule="auto"/>
        <w:rPr>
          <w:rFonts w:ascii="Arial" w:hAnsi="Arial" w:cs="Arial"/>
          <w:sz w:val="24"/>
          <w:szCs w:val="24"/>
        </w:rPr>
      </w:pPr>
      <w:r w:rsidRPr="008650A4">
        <w:rPr>
          <w:rFonts w:ascii="Arial" w:hAnsi="Arial" w:cs="Arial"/>
          <w:sz w:val="24"/>
          <w:szCs w:val="24"/>
        </w:rPr>
        <w:lastRenderedPageBreak/>
        <w:t>Cargo y nombre de la persona asignada como responsable de su manejo.</w:t>
      </w:r>
    </w:p>
    <w:p w14:paraId="2B882080" w14:textId="77777777" w:rsidR="00E451CC" w:rsidRPr="008650A4" w:rsidRDefault="00E451CC" w:rsidP="00E451CC">
      <w:pPr>
        <w:pStyle w:val="Prrafodelista"/>
        <w:spacing w:line="240" w:lineRule="auto"/>
        <w:ind w:left="1211"/>
        <w:rPr>
          <w:rFonts w:ascii="Arial" w:hAnsi="Arial" w:cs="Arial"/>
          <w:sz w:val="24"/>
          <w:szCs w:val="24"/>
        </w:rPr>
      </w:pPr>
    </w:p>
    <w:p w14:paraId="03E88D36" w14:textId="77777777" w:rsidR="00470077" w:rsidRPr="008650A4" w:rsidRDefault="006B4497" w:rsidP="00470077">
      <w:pPr>
        <w:pStyle w:val="Prrafodelista"/>
        <w:numPr>
          <w:ilvl w:val="0"/>
          <w:numId w:val="5"/>
        </w:numPr>
        <w:spacing w:line="240" w:lineRule="auto"/>
        <w:rPr>
          <w:rFonts w:ascii="Arial" w:hAnsi="Arial" w:cs="Arial"/>
          <w:sz w:val="24"/>
          <w:szCs w:val="24"/>
        </w:rPr>
      </w:pPr>
      <w:r w:rsidRPr="008650A4">
        <w:rPr>
          <w:rFonts w:ascii="Arial" w:hAnsi="Arial" w:cs="Arial"/>
          <w:sz w:val="24"/>
          <w:szCs w:val="24"/>
        </w:rPr>
        <w:t xml:space="preserve">Cargo del funcionario asignado como ordenador de la caja menor. </w:t>
      </w:r>
    </w:p>
    <w:p w14:paraId="64B1AE6C" w14:textId="426F72EE" w:rsidR="00E451CC" w:rsidRPr="008650A4" w:rsidRDefault="00470077" w:rsidP="00060786">
      <w:pPr>
        <w:pStyle w:val="Prrafodelista"/>
        <w:spacing w:after="0" w:line="240" w:lineRule="auto"/>
        <w:ind w:left="1211"/>
        <w:rPr>
          <w:rFonts w:ascii="Arial" w:hAnsi="Arial" w:cs="Arial"/>
          <w:sz w:val="24"/>
          <w:szCs w:val="24"/>
        </w:rPr>
      </w:pPr>
      <w:r w:rsidRPr="008650A4">
        <w:rPr>
          <w:rFonts w:ascii="Arial" w:hAnsi="Arial" w:cs="Arial"/>
          <w:sz w:val="24"/>
          <w:szCs w:val="24"/>
        </w:rPr>
        <w:t xml:space="preserve">   </w:t>
      </w:r>
    </w:p>
    <w:p w14:paraId="728AAC32" w14:textId="25226C3C" w:rsidR="007225EF" w:rsidRPr="008650A4" w:rsidRDefault="006B4497" w:rsidP="0006078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650A4">
        <w:rPr>
          <w:rFonts w:ascii="Arial" w:hAnsi="Arial" w:cs="Arial"/>
          <w:sz w:val="24"/>
          <w:szCs w:val="24"/>
        </w:rPr>
        <w:t>En el evento en que una caja menor quede inoperante no se podrá constituir otra o reemplazarla, hasta tanto la anterior haya sido legalizada en su totalidad.</w:t>
      </w:r>
    </w:p>
    <w:p w14:paraId="658CEBA3" w14:textId="77777777" w:rsidR="009426C0" w:rsidRPr="008650A4" w:rsidRDefault="009426C0" w:rsidP="00060786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14:paraId="2F8087D9" w14:textId="276AC739" w:rsidR="007E2CFB" w:rsidRPr="008650A4" w:rsidRDefault="00926D38" w:rsidP="00ED0A7A">
      <w:pPr>
        <w:pStyle w:val="Prrafodelista"/>
        <w:numPr>
          <w:ilvl w:val="1"/>
          <w:numId w:val="3"/>
        </w:num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650A4">
        <w:rPr>
          <w:rFonts w:ascii="Arial" w:hAnsi="Arial" w:cs="Arial"/>
          <w:b/>
          <w:sz w:val="24"/>
          <w:szCs w:val="24"/>
        </w:rPr>
        <w:t>RESPONSABLE</w:t>
      </w:r>
      <w:r w:rsidR="007225EF" w:rsidRPr="008650A4">
        <w:rPr>
          <w:rFonts w:ascii="Arial" w:hAnsi="Arial" w:cs="Arial"/>
          <w:b/>
          <w:sz w:val="24"/>
          <w:szCs w:val="24"/>
        </w:rPr>
        <w:t xml:space="preserve"> DEL MANEJO</w:t>
      </w:r>
    </w:p>
    <w:p w14:paraId="192CDE0F" w14:textId="02BFFD3D" w:rsidR="00060786" w:rsidRPr="008650A4" w:rsidRDefault="00C97F33" w:rsidP="00060786">
      <w:pPr>
        <w:spacing w:before="240" w:line="240" w:lineRule="auto"/>
        <w:jc w:val="both"/>
        <w:rPr>
          <w:rFonts w:ascii="Arial" w:hAnsi="Arial" w:cs="Arial"/>
          <w:sz w:val="24"/>
          <w:szCs w:val="24"/>
        </w:rPr>
      </w:pPr>
      <w:r w:rsidRPr="008650A4">
        <w:rPr>
          <w:rFonts w:ascii="Arial" w:hAnsi="Arial" w:cs="Arial"/>
          <w:sz w:val="24"/>
          <w:szCs w:val="24"/>
        </w:rPr>
        <w:t xml:space="preserve">De acuerdo con la normatividad vigente, se designará a un funcionario responsable de la caja menor, el cual estará debidamente autorizado mediante </w:t>
      </w:r>
      <w:r w:rsidR="00060909">
        <w:rPr>
          <w:rFonts w:ascii="Arial" w:hAnsi="Arial" w:cs="Arial"/>
          <w:sz w:val="24"/>
          <w:szCs w:val="24"/>
        </w:rPr>
        <w:t>un acta</w:t>
      </w:r>
      <w:r w:rsidRPr="008650A4">
        <w:rPr>
          <w:rFonts w:ascii="Arial" w:hAnsi="Arial" w:cs="Arial"/>
          <w:sz w:val="24"/>
          <w:szCs w:val="24"/>
        </w:rPr>
        <w:t xml:space="preserve"> y deberá ser amparado mediante póliza de manejo ante una entidad aseguradora debidamente reconocida por el Estado, la cual debe cubrir el 100% del monto del fondo de caja menor establecido. Esta póliza puede ser individual o global según las necesidades concretas de la Entidad y el criterio que se establezca al respecto.</w:t>
      </w:r>
    </w:p>
    <w:p w14:paraId="1E043202" w14:textId="256B7C4F" w:rsidR="007225EF" w:rsidRPr="008650A4" w:rsidRDefault="007225EF" w:rsidP="00060786">
      <w:pPr>
        <w:spacing w:before="24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650A4">
        <w:rPr>
          <w:rFonts w:ascii="Arial" w:hAnsi="Arial" w:cs="Arial"/>
          <w:bCs/>
          <w:sz w:val="24"/>
          <w:szCs w:val="24"/>
        </w:rPr>
        <w:t>El responsable de la caja menor será designado por la Gerencia General</w:t>
      </w:r>
      <w:r w:rsidR="00416083" w:rsidRPr="008650A4">
        <w:rPr>
          <w:rFonts w:ascii="Arial" w:hAnsi="Arial" w:cs="Arial"/>
          <w:bCs/>
          <w:sz w:val="24"/>
          <w:szCs w:val="24"/>
        </w:rPr>
        <w:t xml:space="preserve"> </w:t>
      </w:r>
      <w:r w:rsidR="00283553" w:rsidRPr="008650A4">
        <w:rPr>
          <w:rFonts w:ascii="Arial" w:hAnsi="Arial" w:cs="Arial"/>
          <w:bCs/>
          <w:sz w:val="24"/>
          <w:szCs w:val="24"/>
        </w:rPr>
        <w:t>de</w:t>
      </w:r>
      <w:r w:rsidRPr="008650A4">
        <w:rPr>
          <w:rFonts w:ascii="Arial" w:hAnsi="Arial" w:cs="Arial"/>
          <w:bCs/>
          <w:sz w:val="24"/>
          <w:szCs w:val="24"/>
        </w:rPr>
        <w:t xml:space="preserve"> EEDAS S.A. E.S.P., </w:t>
      </w:r>
      <w:r w:rsidR="002B0CC9" w:rsidRPr="008650A4">
        <w:rPr>
          <w:rFonts w:ascii="Arial" w:hAnsi="Arial" w:cs="Arial"/>
          <w:bCs/>
          <w:sz w:val="24"/>
          <w:szCs w:val="24"/>
        </w:rPr>
        <w:t xml:space="preserve">debe ser una persona confiable y experimentada en gestión financiera, encargada de administrar, controlar y registrar los fondos, garantizando su uso adecuado conforme a las normativas establecidas. </w:t>
      </w:r>
    </w:p>
    <w:p w14:paraId="47E21B22" w14:textId="0281B86C" w:rsidR="00807014" w:rsidRPr="008650A4" w:rsidRDefault="002B0CC9" w:rsidP="00060786">
      <w:pPr>
        <w:spacing w:before="24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650A4">
        <w:rPr>
          <w:rFonts w:ascii="Arial" w:hAnsi="Arial" w:cs="Arial"/>
          <w:bCs/>
          <w:sz w:val="24"/>
          <w:szCs w:val="24"/>
        </w:rPr>
        <w:t>El encargado de la Caja Menor será responsable del manejo adecuado y uso correcto de los recursos, deberá actuar conforme a la ley y será responsable de la legalización oportuna y la gestión del dinero bajo su custodia, sin perjuicio de otras acciones legales y disciplinarias que puedan aplicarse.</w:t>
      </w:r>
    </w:p>
    <w:p w14:paraId="42738ED6" w14:textId="77777777" w:rsidR="00807014" w:rsidRPr="008650A4" w:rsidRDefault="00807014" w:rsidP="00ED0A7A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AD41BC2" w14:textId="64370DA9" w:rsidR="007E2CFB" w:rsidRPr="008650A4" w:rsidRDefault="00C97F33" w:rsidP="00283553">
      <w:pPr>
        <w:pStyle w:val="Prrafodelista"/>
        <w:numPr>
          <w:ilvl w:val="1"/>
          <w:numId w:val="3"/>
        </w:num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650A4">
        <w:rPr>
          <w:rFonts w:ascii="Arial" w:hAnsi="Arial" w:cs="Arial"/>
          <w:b/>
          <w:sz w:val="24"/>
          <w:szCs w:val="24"/>
        </w:rPr>
        <w:t>FUNCIONES DEL RESPONSABLE</w:t>
      </w:r>
    </w:p>
    <w:p w14:paraId="48966EAD" w14:textId="77777777" w:rsidR="00C97F33" w:rsidRPr="008650A4" w:rsidRDefault="00C97F33" w:rsidP="008666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650A4">
        <w:rPr>
          <w:rFonts w:ascii="Arial" w:hAnsi="Arial" w:cs="Arial"/>
          <w:sz w:val="24"/>
          <w:szCs w:val="24"/>
        </w:rPr>
        <w:t xml:space="preserve">Son funciones del responsable del manejo de las cajas menores las siguientes: </w:t>
      </w:r>
    </w:p>
    <w:p w14:paraId="169319CA" w14:textId="77777777" w:rsidR="0086662D" w:rsidRPr="008650A4" w:rsidRDefault="0086662D" w:rsidP="00ED0A7A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383A822F" w14:textId="77777777" w:rsidR="00D76B65" w:rsidRPr="008650A4" w:rsidRDefault="00C97F33" w:rsidP="00ED0A7A">
      <w:pPr>
        <w:pStyle w:val="Prrafodelista"/>
        <w:numPr>
          <w:ilvl w:val="0"/>
          <w:numId w:val="6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50A4">
        <w:rPr>
          <w:rFonts w:ascii="Arial" w:hAnsi="Arial" w:cs="Arial"/>
          <w:sz w:val="24"/>
          <w:szCs w:val="24"/>
        </w:rPr>
        <w:t xml:space="preserve">Llevar y mantener al día los libros de Caja, Bancos y demás auxiliares que se requieran para los registros contables y control de los fondos. </w:t>
      </w:r>
    </w:p>
    <w:p w14:paraId="403880F9" w14:textId="77777777" w:rsidR="00A4272D" w:rsidRPr="008650A4" w:rsidRDefault="00A4272D" w:rsidP="00A4272D">
      <w:pPr>
        <w:pStyle w:val="Prrafodelista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6FD0DCB5" w14:textId="3DD32D65" w:rsidR="00A4272D" w:rsidRPr="00196D72" w:rsidRDefault="00C97F33" w:rsidP="00A4272D">
      <w:pPr>
        <w:pStyle w:val="Prrafodelista"/>
        <w:numPr>
          <w:ilvl w:val="0"/>
          <w:numId w:val="6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60909">
        <w:rPr>
          <w:rFonts w:ascii="Arial" w:hAnsi="Arial" w:cs="Arial"/>
          <w:sz w:val="24"/>
          <w:szCs w:val="24"/>
        </w:rPr>
        <w:t xml:space="preserve">Adquirir y pagar los bienes y servicios de conformidad con lo preceptuado en </w:t>
      </w:r>
      <w:r w:rsidR="0049404F" w:rsidRPr="00060909">
        <w:rPr>
          <w:rFonts w:ascii="Arial" w:hAnsi="Arial" w:cs="Arial"/>
          <w:sz w:val="24"/>
          <w:szCs w:val="24"/>
        </w:rPr>
        <w:t>la normatividad vigente</w:t>
      </w:r>
      <w:r w:rsidRPr="00060909">
        <w:rPr>
          <w:rFonts w:ascii="Arial" w:hAnsi="Arial" w:cs="Arial"/>
          <w:sz w:val="24"/>
          <w:szCs w:val="24"/>
        </w:rPr>
        <w:t>,</w:t>
      </w:r>
      <w:r w:rsidRPr="00196D72">
        <w:rPr>
          <w:rFonts w:ascii="Arial" w:hAnsi="Arial" w:cs="Arial"/>
          <w:sz w:val="24"/>
          <w:szCs w:val="24"/>
        </w:rPr>
        <w:t xml:space="preserve"> los Decretos reglamentarios, las normas administrativas y fiscales.</w:t>
      </w:r>
    </w:p>
    <w:p w14:paraId="16CDCA26" w14:textId="77777777" w:rsidR="00A4272D" w:rsidRPr="008650A4" w:rsidRDefault="00A4272D" w:rsidP="00A4272D">
      <w:pPr>
        <w:pStyle w:val="Prrafodelista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40476A02" w14:textId="5C9FE826" w:rsidR="0086662D" w:rsidRPr="008650A4" w:rsidRDefault="00C97F33" w:rsidP="0086662D">
      <w:pPr>
        <w:pStyle w:val="Prrafodelista"/>
        <w:numPr>
          <w:ilvl w:val="0"/>
          <w:numId w:val="6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50A4">
        <w:rPr>
          <w:rFonts w:ascii="Arial" w:hAnsi="Arial" w:cs="Arial"/>
          <w:sz w:val="24"/>
          <w:szCs w:val="24"/>
        </w:rPr>
        <w:lastRenderedPageBreak/>
        <w:t xml:space="preserve">Legalizar oportunamente las cuentas para la reposición de los fondos, manteniendo la liquidez necesaria para atender los requerimientos de bienes o servicios. </w:t>
      </w:r>
    </w:p>
    <w:p w14:paraId="3F83D9CD" w14:textId="77777777" w:rsidR="0086662D" w:rsidRPr="008650A4" w:rsidRDefault="0086662D" w:rsidP="0086662D">
      <w:pPr>
        <w:pStyle w:val="Prrafodelista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145D1193" w14:textId="2E0A9452" w:rsidR="0086662D" w:rsidRPr="008650A4" w:rsidRDefault="00C97F33" w:rsidP="0086662D">
      <w:pPr>
        <w:pStyle w:val="Prrafodelista"/>
        <w:numPr>
          <w:ilvl w:val="0"/>
          <w:numId w:val="6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50A4">
        <w:rPr>
          <w:rFonts w:ascii="Arial" w:hAnsi="Arial" w:cs="Arial"/>
          <w:sz w:val="24"/>
          <w:szCs w:val="24"/>
        </w:rPr>
        <w:t xml:space="preserve">Elaborar mensualmente las conciliaciones bancarias de la cuenta corriente correspondiente, con la cual podrá determinar la veracidad de los movimientos según extracto y el libro auxiliar, efectuar el control de los registros pendientes por concepto de descuentos y abonos por diferentes conceptos y solicitar las correcciones a la entidad bancaria si hubiere lugar a ello. Estas conciliaciones podrán ser requeridas en cualquier momento por la autoridad fiscal, por la Oficina de Control Interno o por el ordenador del gasto, para los fines pertinentes. </w:t>
      </w:r>
    </w:p>
    <w:p w14:paraId="10A13AE5" w14:textId="77777777" w:rsidR="0086662D" w:rsidRPr="008650A4" w:rsidRDefault="0086662D" w:rsidP="0086662D">
      <w:pPr>
        <w:pStyle w:val="Prrafodelista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3D515E97" w14:textId="39AF4304" w:rsidR="0086662D" w:rsidRPr="008650A4" w:rsidRDefault="00C97F33" w:rsidP="0086662D">
      <w:pPr>
        <w:pStyle w:val="Prrafodelista"/>
        <w:numPr>
          <w:ilvl w:val="0"/>
          <w:numId w:val="6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50A4">
        <w:rPr>
          <w:rFonts w:ascii="Arial" w:hAnsi="Arial" w:cs="Arial"/>
          <w:sz w:val="24"/>
          <w:szCs w:val="24"/>
        </w:rPr>
        <w:t>Responder por el buen manejo y utilización de los fondos entregados.</w:t>
      </w:r>
    </w:p>
    <w:p w14:paraId="18FFFD29" w14:textId="66E8DD23" w:rsidR="00D76B65" w:rsidRPr="008650A4" w:rsidRDefault="00C97F33" w:rsidP="0086662D">
      <w:pPr>
        <w:pStyle w:val="Prrafodelista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50A4">
        <w:rPr>
          <w:rFonts w:ascii="Arial" w:hAnsi="Arial" w:cs="Arial"/>
          <w:sz w:val="24"/>
          <w:szCs w:val="24"/>
        </w:rPr>
        <w:t xml:space="preserve"> </w:t>
      </w:r>
    </w:p>
    <w:p w14:paraId="731D7D5E" w14:textId="5453C865" w:rsidR="00807014" w:rsidRPr="008650A4" w:rsidRDefault="00C97F33" w:rsidP="00807014">
      <w:pPr>
        <w:pStyle w:val="Prrafodelista"/>
        <w:numPr>
          <w:ilvl w:val="0"/>
          <w:numId w:val="6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50A4">
        <w:rPr>
          <w:rFonts w:ascii="Arial" w:hAnsi="Arial" w:cs="Arial"/>
          <w:sz w:val="24"/>
          <w:szCs w:val="24"/>
        </w:rPr>
        <w:t xml:space="preserve">Efectuar las deducciones a que hubiere lugar, por cada compra o servicio que se solicite de acuerdo con las normas tributarias vigentes del orden Nacional y </w:t>
      </w:r>
      <w:r w:rsidR="00575639" w:rsidRPr="008650A4">
        <w:rPr>
          <w:rFonts w:ascii="Arial" w:hAnsi="Arial" w:cs="Arial"/>
          <w:sz w:val="24"/>
          <w:szCs w:val="24"/>
        </w:rPr>
        <w:t>local</w:t>
      </w:r>
      <w:r w:rsidRPr="008650A4">
        <w:rPr>
          <w:rFonts w:ascii="Arial" w:hAnsi="Arial" w:cs="Arial"/>
          <w:sz w:val="24"/>
          <w:szCs w:val="24"/>
        </w:rPr>
        <w:t>, y elaborar una relación detallando los sujetos de retención, el NIT, concepto del servicio o compra realizada, valor base de la retención la que será anexada a la solicitud de reembolso</w:t>
      </w:r>
      <w:r w:rsidR="00D721C8" w:rsidRPr="008650A4">
        <w:rPr>
          <w:rFonts w:ascii="Arial" w:hAnsi="Arial" w:cs="Arial"/>
          <w:sz w:val="24"/>
          <w:szCs w:val="24"/>
        </w:rPr>
        <w:t xml:space="preserve"> a efectos que la tesorería reembolse el valor neto a la caja menor correspondiente y realice los trámites para efectuar los pagos a los entes recaudadores de estas deducciones.</w:t>
      </w:r>
    </w:p>
    <w:p w14:paraId="09C83D12" w14:textId="77777777" w:rsidR="0086662D" w:rsidRPr="008650A4" w:rsidRDefault="0086662D" w:rsidP="0086662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00AC9979" w14:textId="6FC8097B" w:rsidR="007E2CFB" w:rsidRPr="0092778F" w:rsidRDefault="00453C3A" w:rsidP="00ED0A7A">
      <w:pPr>
        <w:pStyle w:val="Prrafodelista"/>
        <w:numPr>
          <w:ilvl w:val="1"/>
          <w:numId w:val="3"/>
        </w:num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2778F">
        <w:rPr>
          <w:rFonts w:ascii="Arial" w:hAnsi="Arial" w:cs="Arial"/>
          <w:b/>
          <w:sz w:val="24"/>
          <w:szCs w:val="24"/>
        </w:rPr>
        <w:t>CUANTÍA MÁXIMA MENSUAL AUTORIZADA</w:t>
      </w:r>
    </w:p>
    <w:p w14:paraId="7279FD5E" w14:textId="53F3B75A" w:rsidR="00453C3A" w:rsidRPr="0092778F" w:rsidRDefault="00453C3A" w:rsidP="00ED0A7A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92778F">
        <w:rPr>
          <w:rFonts w:ascii="Arial" w:hAnsi="Arial" w:cs="Arial"/>
          <w:bCs/>
          <w:sz w:val="24"/>
          <w:szCs w:val="24"/>
        </w:rPr>
        <w:t>El fondo total asignado a la Caja Menor es</w:t>
      </w:r>
      <w:r w:rsidR="00E66CEA" w:rsidRPr="0092778F">
        <w:rPr>
          <w:rFonts w:ascii="Arial" w:hAnsi="Arial" w:cs="Arial"/>
          <w:bCs/>
          <w:sz w:val="24"/>
          <w:szCs w:val="24"/>
        </w:rPr>
        <w:t xml:space="preserve"> </w:t>
      </w:r>
      <w:r w:rsidR="00BB34B4" w:rsidRPr="0092778F">
        <w:rPr>
          <w:rFonts w:ascii="Arial" w:hAnsi="Arial" w:cs="Arial"/>
          <w:bCs/>
          <w:sz w:val="24"/>
          <w:szCs w:val="24"/>
        </w:rPr>
        <w:t>determinado</w:t>
      </w:r>
      <w:r w:rsidR="00E66CEA" w:rsidRPr="0092778F">
        <w:rPr>
          <w:rFonts w:ascii="Arial" w:hAnsi="Arial" w:cs="Arial"/>
          <w:bCs/>
          <w:sz w:val="24"/>
          <w:szCs w:val="24"/>
        </w:rPr>
        <w:t xml:space="preserve"> en cada vigencia anual por el Gerente </w:t>
      </w:r>
      <w:r w:rsidR="009563E4" w:rsidRPr="0092778F">
        <w:rPr>
          <w:rFonts w:ascii="Arial" w:hAnsi="Arial" w:cs="Arial"/>
          <w:bCs/>
          <w:sz w:val="24"/>
          <w:szCs w:val="24"/>
        </w:rPr>
        <w:t>General</w:t>
      </w:r>
      <w:r w:rsidR="00E66CEA" w:rsidRPr="0092778F">
        <w:rPr>
          <w:rFonts w:ascii="Arial" w:hAnsi="Arial" w:cs="Arial"/>
          <w:bCs/>
          <w:sz w:val="24"/>
          <w:szCs w:val="24"/>
        </w:rPr>
        <w:t xml:space="preserve"> según las necesidades de la empresa </w:t>
      </w:r>
      <w:r w:rsidR="009563E4" w:rsidRPr="0092778F">
        <w:rPr>
          <w:rFonts w:ascii="Arial" w:hAnsi="Arial" w:cs="Arial"/>
          <w:sz w:val="24"/>
          <w:szCs w:val="24"/>
        </w:rPr>
        <w:t xml:space="preserve">y serán discriminados de la siguiente forma conforme con la parte motiva del acto administrativo y su correspondiente certificado de </w:t>
      </w:r>
      <w:r w:rsidR="00416083" w:rsidRPr="0092778F">
        <w:rPr>
          <w:rFonts w:ascii="Arial" w:hAnsi="Arial" w:cs="Arial"/>
          <w:sz w:val="24"/>
          <w:szCs w:val="24"/>
        </w:rPr>
        <w:t>disponibilidad presupuestal</w:t>
      </w:r>
    </w:p>
    <w:p w14:paraId="363E4618" w14:textId="77777777" w:rsidR="00364060" w:rsidRPr="0092778F" w:rsidRDefault="007E2CFB" w:rsidP="00364060">
      <w:pPr>
        <w:pStyle w:val="Prrafodelista"/>
        <w:numPr>
          <w:ilvl w:val="0"/>
          <w:numId w:val="7"/>
        </w:num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2778F">
        <w:rPr>
          <w:rFonts w:ascii="Arial" w:hAnsi="Arial" w:cs="Arial"/>
          <w:bCs/>
          <w:sz w:val="24"/>
          <w:szCs w:val="24"/>
        </w:rPr>
        <w:t>Otros bienes transportables</w:t>
      </w:r>
    </w:p>
    <w:p w14:paraId="179AAA75" w14:textId="77777777" w:rsidR="0086662D" w:rsidRPr="0092778F" w:rsidRDefault="0086662D" w:rsidP="0086662D">
      <w:pPr>
        <w:pStyle w:val="Prrafodelista"/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15CC6CA" w14:textId="7D961C35" w:rsidR="0086662D" w:rsidRPr="0092778F" w:rsidRDefault="007E2CFB" w:rsidP="0086662D">
      <w:pPr>
        <w:pStyle w:val="Prrafodelista"/>
        <w:numPr>
          <w:ilvl w:val="0"/>
          <w:numId w:val="7"/>
        </w:num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2778F">
        <w:rPr>
          <w:rFonts w:ascii="Arial" w:hAnsi="Arial" w:cs="Arial"/>
          <w:bCs/>
          <w:sz w:val="24"/>
          <w:szCs w:val="24"/>
        </w:rPr>
        <w:t>Servicios prestados a empresas y servicios de producción</w:t>
      </w:r>
    </w:p>
    <w:p w14:paraId="6D4E103F" w14:textId="02C50E06" w:rsidR="0086662D" w:rsidRPr="0092778F" w:rsidRDefault="007E2CFB" w:rsidP="00ED0A7A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2778F">
        <w:rPr>
          <w:rFonts w:ascii="Arial" w:hAnsi="Arial" w:cs="Arial"/>
          <w:bCs/>
          <w:sz w:val="24"/>
          <w:szCs w:val="24"/>
        </w:rPr>
        <w:t>Para adquirir bienes y servicios que no estén en el almacén o depósito de la empresa y de menor cuantía hasta el 10% del valor total de la caja menor, como:</w:t>
      </w:r>
    </w:p>
    <w:p w14:paraId="52571A4F" w14:textId="454314EA" w:rsidR="00C81386" w:rsidRPr="0092778F" w:rsidRDefault="007E2CFB" w:rsidP="00184558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2778F">
        <w:rPr>
          <w:rFonts w:ascii="Arial" w:hAnsi="Arial" w:cs="Arial"/>
          <w:bCs/>
          <w:sz w:val="24"/>
          <w:szCs w:val="24"/>
        </w:rPr>
        <w:t>Compra de materiales y repuestos</w:t>
      </w:r>
    </w:p>
    <w:p w14:paraId="6C78043A" w14:textId="77777777" w:rsidR="00C81386" w:rsidRPr="0092778F" w:rsidRDefault="00C81386" w:rsidP="0018455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1149E94" w14:textId="77777777" w:rsidR="00F67EDC" w:rsidRPr="0092778F" w:rsidRDefault="007E2CFB" w:rsidP="00F67EDC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2778F">
        <w:rPr>
          <w:rFonts w:ascii="Arial" w:hAnsi="Arial" w:cs="Arial"/>
          <w:bCs/>
          <w:sz w:val="24"/>
          <w:szCs w:val="24"/>
        </w:rPr>
        <w:t>Envío correspondencia</w:t>
      </w:r>
    </w:p>
    <w:p w14:paraId="5F1442BE" w14:textId="77777777" w:rsidR="00F67EDC" w:rsidRPr="008650A4" w:rsidRDefault="00F67EDC" w:rsidP="00F67EDC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C476C97" w14:textId="6F55BCAA" w:rsidR="00F67EDC" w:rsidRPr="008650A4" w:rsidRDefault="00D073A5" w:rsidP="00F67EDC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650A4">
        <w:rPr>
          <w:rFonts w:ascii="Arial" w:hAnsi="Arial" w:cs="Arial"/>
          <w:bCs/>
          <w:sz w:val="24"/>
          <w:szCs w:val="24"/>
        </w:rPr>
        <w:lastRenderedPageBreak/>
        <w:t>Mantenimiento de</w:t>
      </w:r>
      <w:r w:rsidR="007E2CFB" w:rsidRPr="008650A4">
        <w:rPr>
          <w:rFonts w:ascii="Arial" w:hAnsi="Arial" w:cs="Arial"/>
          <w:bCs/>
          <w:sz w:val="24"/>
          <w:szCs w:val="24"/>
        </w:rPr>
        <w:t xml:space="preserve"> vehículos</w:t>
      </w:r>
    </w:p>
    <w:p w14:paraId="0B1DCFF3" w14:textId="77777777" w:rsidR="00F67EDC" w:rsidRPr="008650A4" w:rsidRDefault="00F67EDC" w:rsidP="00F67EDC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CFFB9A9" w14:textId="77777777" w:rsidR="00F67EDC" w:rsidRPr="008650A4" w:rsidRDefault="007E2CFB" w:rsidP="00F67EDC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650A4">
        <w:rPr>
          <w:rFonts w:ascii="Arial" w:hAnsi="Arial" w:cs="Arial"/>
          <w:bCs/>
          <w:sz w:val="24"/>
          <w:szCs w:val="24"/>
        </w:rPr>
        <w:t xml:space="preserve">Duplicado de llaves </w:t>
      </w:r>
    </w:p>
    <w:p w14:paraId="698249F4" w14:textId="77777777" w:rsidR="00F67EDC" w:rsidRPr="008650A4" w:rsidRDefault="00F67EDC" w:rsidP="00F67EDC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F7DA4DE" w14:textId="77777777" w:rsidR="00F67EDC" w:rsidRPr="008650A4" w:rsidRDefault="007E2CFB" w:rsidP="00F67EDC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650A4">
        <w:rPr>
          <w:rFonts w:ascii="Arial" w:hAnsi="Arial" w:cs="Arial"/>
          <w:bCs/>
          <w:sz w:val="24"/>
          <w:szCs w:val="24"/>
        </w:rPr>
        <w:t>Tramites cámara de comercio</w:t>
      </w:r>
    </w:p>
    <w:p w14:paraId="622AA18D" w14:textId="77777777" w:rsidR="00F67EDC" w:rsidRPr="008650A4" w:rsidRDefault="00F67EDC" w:rsidP="00F67EDC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78DDB4A0" w14:textId="18849450" w:rsidR="007E2CFB" w:rsidRPr="008650A4" w:rsidRDefault="007E2CFB" w:rsidP="00F67EDC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650A4">
        <w:rPr>
          <w:rFonts w:ascii="Arial" w:hAnsi="Arial" w:cs="Arial"/>
          <w:bCs/>
          <w:sz w:val="24"/>
          <w:szCs w:val="24"/>
        </w:rPr>
        <w:t>Otros gastos menores</w:t>
      </w:r>
    </w:p>
    <w:p w14:paraId="3967FED5" w14:textId="77777777" w:rsidR="00D52E06" w:rsidRPr="008650A4" w:rsidRDefault="00D52E06" w:rsidP="00ED0A7A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380E815" w14:textId="01BF09B2" w:rsidR="00D52E06" w:rsidRPr="008650A4" w:rsidRDefault="00D52E06" w:rsidP="00D52E06">
      <w:pPr>
        <w:pStyle w:val="Prrafodelista"/>
        <w:numPr>
          <w:ilvl w:val="1"/>
          <w:numId w:val="3"/>
        </w:num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650A4">
        <w:rPr>
          <w:rFonts w:ascii="Arial" w:hAnsi="Arial" w:cs="Arial"/>
          <w:b/>
          <w:sz w:val="24"/>
          <w:szCs w:val="24"/>
        </w:rPr>
        <w:t>REQUERIMIENTO PARA EL PRIMER DESEMBOLSO DE LA CAJA MENOR</w:t>
      </w:r>
    </w:p>
    <w:p w14:paraId="18E3B0C2" w14:textId="77777777" w:rsidR="00D876D9" w:rsidRPr="008650A4" w:rsidRDefault="00D876D9" w:rsidP="00D876D9">
      <w:pPr>
        <w:pStyle w:val="Prrafodelista"/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0A2BC5B2" w14:textId="77777777" w:rsidR="00354C35" w:rsidRPr="008650A4" w:rsidRDefault="00C573C2" w:rsidP="001D6B29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650A4">
        <w:rPr>
          <w:rFonts w:ascii="Arial" w:hAnsi="Arial" w:cs="Arial"/>
          <w:sz w:val="24"/>
          <w:szCs w:val="24"/>
        </w:rPr>
        <w:t>Que se haya expedido el certificado de disponibilidad presupuestal previo, el cual debe expedirse por el monto correspondiente a la suma del valor de la apertura.</w:t>
      </w:r>
    </w:p>
    <w:p w14:paraId="1B266475" w14:textId="77777777" w:rsidR="00354C35" w:rsidRPr="008650A4" w:rsidRDefault="00354C35" w:rsidP="00354C35">
      <w:pPr>
        <w:pStyle w:val="Prrafodelista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22A55F0" w14:textId="5A6E8D91" w:rsidR="00C573C2" w:rsidRDefault="00C573C2" w:rsidP="001D6B29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650A4">
        <w:rPr>
          <w:rFonts w:ascii="Arial" w:hAnsi="Arial" w:cs="Arial"/>
          <w:sz w:val="24"/>
          <w:szCs w:val="24"/>
        </w:rPr>
        <w:t xml:space="preserve">Que exista </w:t>
      </w:r>
      <w:r w:rsidR="0092778F">
        <w:rPr>
          <w:rFonts w:ascii="Arial" w:hAnsi="Arial" w:cs="Arial"/>
          <w:sz w:val="24"/>
          <w:szCs w:val="24"/>
        </w:rPr>
        <w:t>el acta</w:t>
      </w:r>
      <w:r w:rsidRPr="008650A4">
        <w:rPr>
          <w:rFonts w:ascii="Arial" w:hAnsi="Arial" w:cs="Arial"/>
          <w:sz w:val="24"/>
          <w:szCs w:val="24"/>
        </w:rPr>
        <w:t xml:space="preserve"> de constitución de las cajas menores, expedido por el Representante Legal. </w:t>
      </w:r>
    </w:p>
    <w:p w14:paraId="5E39CA37" w14:textId="77777777" w:rsidR="0092778F" w:rsidRPr="0092778F" w:rsidRDefault="0092778F" w:rsidP="0092778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88F6BEB" w14:textId="71D1FA23" w:rsidR="0004121A" w:rsidRPr="008650A4" w:rsidRDefault="00C573C2" w:rsidP="00ED0A7A">
      <w:pPr>
        <w:pStyle w:val="Prrafodelista"/>
        <w:numPr>
          <w:ilvl w:val="0"/>
          <w:numId w:val="8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50A4">
        <w:rPr>
          <w:rFonts w:ascii="Arial" w:hAnsi="Arial" w:cs="Arial"/>
          <w:sz w:val="24"/>
          <w:szCs w:val="24"/>
        </w:rPr>
        <w:t xml:space="preserve">Que se haya producido el </w:t>
      </w:r>
      <w:r w:rsidR="0092778F">
        <w:rPr>
          <w:rFonts w:ascii="Arial" w:hAnsi="Arial" w:cs="Arial"/>
          <w:sz w:val="24"/>
          <w:szCs w:val="24"/>
        </w:rPr>
        <w:t>acta</w:t>
      </w:r>
      <w:r w:rsidRPr="008650A4">
        <w:rPr>
          <w:rFonts w:ascii="Arial" w:hAnsi="Arial" w:cs="Arial"/>
          <w:sz w:val="24"/>
          <w:szCs w:val="24"/>
        </w:rPr>
        <w:t xml:space="preserve"> mediante el cual se nombre al responsable del manejo y administración de la caja menor. Este requisito puede ser incluido en el mismo acto administrativo de constitución.</w:t>
      </w:r>
    </w:p>
    <w:p w14:paraId="36F5CC62" w14:textId="77777777" w:rsidR="0004121A" w:rsidRPr="008650A4" w:rsidRDefault="0004121A" w:rsidP="0004121A">
      <w:pPr>
        <w:pStyle w:val="Prrafodelista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799F0162" w14:textId="0CC58FBF" w:rsidR="0004121A" w:rsidRPr="008650A4" w:rsidRDefault="00C573C2" w:rsidP="00C07199">
      <w:pPr>
        <w:pStyle w:val="Prrafodelista"/>
        <w:numPr>
          <w:ilvl w:val="0"/>
          <w:numId w:val="8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50A4">
        <w:rPr>
          <w:rFonts w:ascii="Arial" w:hAnsi="Arial" w:cs="Arial"/>
          <w:sz w:val="24"/>
          <w:szCs w:val="24"/>
        </w:rPr>
        <w:t>Que el responsable de su manejo y administración tenga póliza de manejo vigente, aprobada con anterioridad al primer giro, amparando el monto total de la caja menor.</w:t>
      </w:r>
    </w:p>
    <w:p w14:paraId="5B056921" w14:textId="77777777" w:rsidR="0004121A" w:rsidRPr="008650A4" w:rsidRDefault="0004121A" w:rsidP="0004121A">
      <w:pPr>
        <w:pStyle w:val="Prrafodelista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5795FCDB" w14:textId="23BFF659" w:rsidR="00C573C2" w:rsidRPr="008650A4" w:rsidRDefault="00C573C2" w:rsidP="00ED0A7A">
      <w:pPr>
        <w:pStyle w:val="Prrafodelista"/>
        <w:numPr>
          <w:ilvl w:val="0"/>
          <w:numId w:val="8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50A4">
        <w:rPr>
          <w:rFonts w:ascii="Arial" w:hAnsi="Arial" w:cs="Arial"/>
          <w:sz w:val="24"/>
          <w:szCs w:val="24"/>
        </w:rPr>
        <w:t>Que se hayan surtido los trámites bancarios pertinentes, si su manejo se realiza a través de una cuenta corriente.</w:t>
      </w:r>
    </w:p>
    <w:p w14:paraId="6BB32971" w14:textId="77777777" w:rsidR="00264D0B" w:rsidRPr="008650A4" w:rsidRDefault="00264D0B" w:rsidP="00ED0A7A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104FC2F" w14:textId="77777777" w:rsidR="00046293" w:rsidRPr="008650A4" w:rsidRDefault="007E2CFB" w:rsidP="00ED0A7A">
      <w:pPr>
        <w:pStyle w:val="Prrafodelista"/>
        <w:numPr>
          <w:ilvl w:val="1"/>
          <w:numId w:val="3"/>
        </w:num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650A4">
        <w:rPr>
          <w:rFonts w:ascii="Arial" w:hAnsi="Arial" w:cs="Arial"/>
          <w:b/>
          <w:sz w:val="24"/>
          <w:szCs w:val="24"/>
        </w:rPr>
        <w:t>PROCEDIMIENTO PARA EL MANEJO</w:t>
      </w:r>
    </w:p>
    <w:p w14:paraId="738C8EAB" w14:textId="7CC3AFE9" w:rsidR="007E2CFB" w:rsidRPr="008650A4" w:rsidRDefault="007E2CFB" w:rsidP="00046293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650A4">
        <w:rPr>
          <w:rFonts w:ascii="Arial" w:hAnsi="Arial" w:cs="Arial"/>
          <w:bCs/>
          <w:sz w:val="24"/>
          <w:szCs w:val="24"/>
        </w:rPr>
        <w:t>De conformidad con la resolución orgánica 010726 del 02 de agosto de 1994, de la Contraloría General de la República, para el Manejo, legalización y reembolso de los fondos de la caja menor se deben tener en cuenta las normas prescritas en los siguientes literales del artículo 7º.</w:t>
      </w:r>
    </w:p>
    <w:p w14:paraId="617BD598" w14:textId="20E65F3C" w:rsidR="007E2CFB" w:rsidRPr="008650A4" w:rsidRDefault="007E2CFB" w:rsidP="00ED0A7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650A4">
        <w:rPr>
          <w:rFonts w:ascii="Arial" w:hAnsi="Arial" w:cs="Arial"/>
          <w:bCs/>
          <w:sz w:val="24"/>
          <w:szCs w:val="24"/>
        </w:rPr>
        <w:t>Que los documentos presentados sean originales y se encuentren debidamente cancelados por los beneficiarios con su nombre o razón social y el número del documento de identidad.</w:t>
      </w:r>
    </w:p>
    <w:p w14:paraId="66BE1BC2" w14:textId="77777777" w:rsidR="007E2CFB" w:rsidRPr="008650A4" w:rsidRDefault="007E2CFB" w:rsidP="00ED0A7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650A4">
        <w:rPr>
          <w:rFonts w:ascii="Arial" w:hAnsi="Arial" w:cs="Arial"/>
          <w:bCs/>
          <w:sz w:val="24"/>
          <w:szCs w:val="24"/>
        </w:rPr>
        <w:lastRenderedPageBreak/>
        <w:t>Que la fecha del comprobante de gastos corresponda al periodo que se legaliza.</w:t>
      </w:r>
    </w:p>
    <w:p w14:paraId="263BBEC4" w14:textId="77777777" w:rsidR="007E2CFB" w:rsidRPr="008650A4" w:rsidRDefault="007E2CFB" w:rsidP="00ED0A7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650A4">
        <w:rPr>
          <w:rFonts w:ascii="Arial" w:hAnsi="Arial" w:cs="Arial"/>
          <w:bCs/>
          <w:sz w:val="24"/>
          <w:szCs w:val="24"/>
        </w:rPr>
        <w:t>Que los gastos efectuados sean los realmente autorizados en la resolución de constitución.</w:t>
      </w:r>
    </w:p>
    <w:p w14:paraId="5D121E26" w14:textId="77777777" w:rsidR="007E2CFB" w:rsidRPr="008650A4" w:rsidRDefault="007E2CFB" w:rsidP="00ED0A7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650A4">
        <w:rPr>
          <w:rFonts w:ascii="Arial" w:hAnsi="Arial" w:cs="Arial"/>
          <w:bCs/>
          <w:sz w:val="24"/>
          <w:szCs w:val="24"/>
        </w:rPr>
        <w:t>Que en los documentos figure la certificación o identificación del funcionario que recibió el bien o servicio.</w:t>
      </w:r>
    </w:p>
    <w:p w14:paraId="07289583" w14:textId="63D7A240" w:rsidR="007E2CFB" w:rsidRPr="008650A4" w:rsidRDefault="007E2CFB" w:rsidP="00ED0A7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650A4">
        <w:rPr>
          <w:rFonts w:ascii="Arial" w:hAnsi="Arial" w:cs="Arial"/>
          <w:bCs/>
          <w:sz w:val="24"/>
          <w:szCs w:val="24"/>
        </w:rPr>
        <w:t>Que el valor de la cuenta de cobro u orden de pago corresponda exactamente a la suma de los comprobantes que se presenten para la legalización.</w:t>
      </w:r>
    </w:p>
    <w:p w14:paraId="62784EE9" w14:textId="3C781C6F" w:rsidR="00046293" w:rsidRPr="008650A4" w:rsidRDefault="00046293" w:rsidP="00046293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6E7955B" w14:textId="36AE583B" w:rsidR="00046293" w:rsidRPr="008650A4" w:rsidRDefault="00046293" w:rsidP="00046293">
      <w:pPr>
        <w:pStyle w:val="Prrafodelista"/>
        <w:numPr>
          <w:ilvl w:val="1"/>
          <w:numId w:val="3"/>
        </w:num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650A4">
        <w:rPr>
          <w:rFonts w:ascii="Arial" w:hAnsi="Arial" w:cs="Arial"/>
          <w:b/>
          <w:sz w:val="24"/>
          <w:szCs w:val="24"/>
        </w:rPr>
        <w:t xml:space="preserve">PROCEDIMIENTO </w:t>
      </w:r>
      <w:r w:rsidRPr="0092778F">
        <w:rPr>
          <w:rFonts w:ascii="Arial" w:hAnsi="Arial" w:cs="Arial"/>
          <w:b/>
          <w:sz w:val="24"/>
          <w:szCs w:val="24"/>
        </w:rPr>
        <w:t>DE COMPRA POR CAJA MENOR</w:t>
      </w:r>
    </w:p>
    <w:p w14:paraId="382981BB" w14:textId="26E450F2" w:rsidR="00046293" w:rsidRPr="008650A4" w:rsidRDefault="00541A74" w:rsidP="00046293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650A4">
        <w:rPr>
          <w:rFonts w:ascii="Arial" w:hAnsi="Arial" w:cs="Arial"/>
          <w:bCs/>
          <w:sz w:val="24"/>
          <w:szCs w:val="24"/>
        </w:rPr>
        <w:t>La caja menor es un fondo destinado a la adquisición de bienes y servicios de menor cuantía, accediendo a estos de una manera más eficiente. A continuación, se detallan los pasos a seguir para la realización de compras mediante caja menor.</w:t>
      </w:r>
    </w:p>
    <w:p w14:paraId="5302DE43" w14:textId="4CD4E3FA" w:rsidR="00711C38" w:rsidRPr="0092778F" w:rsidRDefault="00541A74" w:rsidP="00711C38">
      <w:pPr>
        <w:pStyle w:val="Prrafodelista"/>
        <w:numPr>
          <w:ilvl w:val="3"/>
          <w:numId w:val="1"/>
        </w:num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2778F">
        <w:rPr>
          <w:rFonts w:ascii="Arial" w:hAnsi="Arial" w:cs="Arial"/>
          <w:bCs/>
          <w:sz w:val="24"/>
          <w:szCs w:val="24"/>
        </w:rPr>
        <w:t>Identificación de la necesidad y solicitud de cotización del bien o servicio requerido.</w:t>
      </w:r>
    </w:p>
    <w:p w14:paraId="1E3ACE7B" w14:textId="77777777" w:rsidR="00711C38" w:rsidRPr="0092778F" w:rsidRDefault="00711C38" w:rsidP="00711C38">
      <w:pPr>
        <w:pStyle w:val="Prrafodelista"/>
        <w:spacing w:line="240" w:lineRule="auto"/>
        <w:ind w:left="786"/>
        <w:jc w:val="both"/>
        <w:rPr>
          <w:rFonts w:ascii="Arial" w:hAnsi="Arial" w:cs="Arial"/>
          <w:bCs/>
          <w:sz w:val="24"/>
          <w:szCs w:val="24"/>
        </w:rPr>
      </w:pPr>
    </w:p>
    <w:p w14:paraId="51BFB5BA" w14:textId="71FD335A" w:rsidR="00711C38" w:rsidRPr="0092778F" w:rsidRDefault="00541A74" w:rsidP="00711C38">
      <w:pPr>
        <w:pStyle w:val="Prrafodelista"/>
        <w:numPr>
          <w:ilvl w:val="3"/>
          <w:numId w:val="1"/>
        </w:num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2778F">
        <w:rPr>
          <w:rFonts w:ascii="Arial" w:hAnsi="Arial" w:cs="Arial"/>
          <w:bCs/>
          <w:sz w:val="24"/>
          <w:szCs w:val="24"/>
        </w:rPr>
        <w:t>Presentación de la cotización al responsable de la caja menor para su evaluación.</w:t>
      </w:r>
    </w:p>
    <w:p w14:paraId="79126528" w14:textId="77777777" w:rsidR="00711C38" w:rsidRPr="008650A4" w:rsidRDefault="00711C38" w:rsidP="00711C38">
      <w:pPr>
        <w:pStyle w:val="Prrafodelista"/>
        <w:spacing w:line="240" w:lineRule="auto"/>
        <w:ind w:left="786"/>
        <w:jc w:val="both"/>
        <w:rPr>
          <w:rFonts w:ascii="Arial" w:hAnsi="Arial" w:cs="Arial"/>
          <w:bCs/>
          <w:sz w:val="24"/>
          <w:szCs w:val="24"/>
        </w:rPr>
      </w:pPr>
    </w:p>
    <w:p w14:paraId="3586FB43" w14:textId="217F7C68" w:rsidR="00711C38" w:rsidRPr="008650A4" w:rsidRDefault="00541A74" w:rsidP="00711C38">
      <w:pPr>
        <w:pStyle w:val="Prrafodelista"/>
        <w:numPr>
          <w:ilvl w:val="3"/>
          <w:numId w:val="1"/>
        </w:num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650A4">
        <w:rPr>
          <w:rFonts w:ascii="Arial" w:hAnsi="Arial" w:cs="Arial"/>
          <w:bCs/>
          <w:sz w:val="24"/>
          <w:szCs w:val="24"/>
        </w:rPr>
        <w:t>Verificación por parte del responsable de la caja menor de que</w:t>
      </w:r>
      <w:r w:rsidR="00711C38" w:rsidRPr="008650A4">
        <w:rPr>
          <w:rFonts w:ascii="Arial" w:hAnsi="Arial" w:cs="Arial"/>
          <w:bCs/>
          <w:sz w:val="24"/>
          <w:szCs w:val="24"/>
        </w:rPr>
        <w:t>, e</w:t>
      </w:r>
      <w:r w:rsidRPr="008650A4">
        <w:rPr>
          <w:rFonts w:ascii="Arial" w:hAnsi="Arial" w:cs="Arial"/>
          <w:bCs/>
          <w:sz w:val="24"/>
          <w:szCs w:val="24"/>
        </w:rPr>
        <w:t>l bien o servicio esté incluido en el listado de gastos autorizados</w:t>
      </w:r>
      <w:r w:rsidR="00711C38" w:rsidRPr="008650A4">
        <w:rPr>
          <w:rFonts w:ascii="Arial" w:hAnsi="Arial" w:cs="Arial"/>
          <w:bCs/>
          <w:sz w:val="24"/>
          <w:szCs w:val="24"/>
        </w:rPr>
        <w:t xml:space="preserve"> y que e</w:t>
      </w:r>
      <w:r w:rsidRPr="008650A4">
        <w:rPr>
          <w:rFonts w:ascii="Arial" w:hAnsi="Arial" w:cs="Arial"/>
          <w:bCs/>
          <w:sz w:val="24"/>
          <w:szCs w:val="24"/>
        </w:rPr>
        <w:t>l monto no supere la cuantía máxima permitida.</w:t>
      </w:r>
    </w:p>
    <w:p w14:paraId="5B1AFDC9" w14:textId="77777777" w:rsidR="00711C38" w:rsidRPr="008650A4" w:rsidRDefault="00711C38" w:rsidP="00711C38">
      <w:pPr>
        <w:pStyle w:val="Prrafodelista"/>
        <w:spacing w:line="240" w:lineRule="auto"/>
        <w:ind w:left="786"/>
        <w:jc w:val="both"/>
        <w:rPr>
          <w:rFonts w:ascii="Arial" w:hAnsi="Arial" w:cs="Arial"/>
          <w:bCs/>
          <w:sz w:val="24"/>
          <w:szCs w:val="24"/>
        </w:rPr>
      </w:pPr>
    </w:p>
    <w:p w14:paraId="0D20D3D1" w14:textId="1CAB1D51" w:rsidR="0092778F" w:rsidRPr="0092778F" w:rsidRDefault="00541A74" w:rsidP="0092778F">
      <w:pPr>
        <w:pStyle w:val="Prrafodelista"/>
        <w:numPr>
          <w:ilvl w:val="3"/>
          <w:numId w:val="1"/>
        </w:num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650A4">
        <w:rPr>
          <w:rFonts w:ascii="Arial" w:hAnsi="Arial" w:cs="Arial"/>
          <w:bCs/>
          <w:sz w:val="24"/>
          <w:szCs w:val="24"/>
        </w:rPr>
        <w:t xml:space="preserve">Aprobación y entrega del dinero, dejando </w:t>
      </w:r>
      <w:r w:rsidR="00077B1B" w:rsidRPr="008650A4">
        <w:rPr>
          <w:rFonts w:ascii="Arial" w:hAnsi="Arial" w:cs="Arial"/>
          <w:bCs/>
          <w:sz w:val="24"/>
          <w:szCs w:val="24"/>
        </w:rPr>
        <w:t>registro</w:t>
      </w:r>
      <w:r w:rsidRPr="008650A4">
        <w:rPr>
          <w:rFonts w:ascii="Arial" w:hAnsi="Arial" w:cs="Arial"/>
          <w:bCs/>
          <w:sz w:val="24"/>
          <w:szCs w:val="24"/>
        </w:rPr>
        <w:t xml:space="preserve"> </w:t>
      </w:r>
      <w:r w:rsidR="00077B1B" w:rsidRPr="008650A4">
        <w:rPr>
          <w:rFonts w:ascii="Arial" w:hAnsi="Arial" w:cs="Arial"/>
          <w:bCs/>
          <w:sz w:val="24"/>
          <w:szCs w:val="24"/>
        </w:rPr>
        <w:t>en un archivo Excel de control de caja menor, dejando constancia de</w:t>
      </w:r>
      <w:r w:rsidRPr="008650A4">
        <w:rPr>
          <w:rFonts w:ascii="Arial" w:hAnsi="Arial" w:cs="Arial"/>
          <w:bCs/>
          <w:sz w:val="24"/>
          <w:szCs w:val="24"/>
        </w:rPr>
        <w:t>:</w:t>
      </w:r>
    </w:p>
    <w:p w14:paraId="1EB5DBD5" w14:textId="77777777" w:rsidR="0092778F" w:rsidRDefault="0092778F" w:rsidP="0092778F">
      <w:pPr>
        <w:pStyle w:val="Prrafodelista"/>
        <w:spacing w:line="240" w:lineRule="auto"/>
        <w:ind w:left="1637"/>
        <w:jc w:val="both"/>
        <w:rPr>
          <w:rFonts w:ascii="Arial" w:hAnsi="Arial" w:cs="Arial"/>
          <w:bCs/>
          <w:sz w:val="24"/>
          <w:szCs w:val="24"/>
        </w:rPr>
      </w:pPr>
    </w:p>
    <w:p w14:paraId="64005111" w14:textId="6B906D16" w:rsidR="00711C38" w:rsidRPr="008650A4" w:rsidRDefault="00711C38" w:rsidP="00711C38">
      <w:pPr>
        <w:pStyle w:val="Prrafodelista"/>
        <w:numPr>
          <w:ilvl w:val="0"/>
          <w:numId w:val="10"/>
        </w:num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650A4">
        <w:rPr>
          <w:rFonts w:ascii="Arial" w:hAnsi="Arial" w:cs="Arial"/>
          <w:bCs/>
          <w:sz w:val="24"/>
          <w:szCs w:val="24"/>
        </w:rPr>
        <w:t>Nombre de la persona que recibe el dinero.</w:t>
      </w:r>
    </w:p>
    <w:p w14:paraId="7B32EE6F" w14:textId="77777777" w:rsidR="00711C38" w:rsidRPr="008650A4" w:rsidRDefault="00711C38" w:rsidP="00711C38">
      <w:pPr>
        <w:pStyle w:val="Prrafodelista"/>
        <w:numPr>
          <w:ilvl w:val="0"/>
          <w:numId w:val="10"/>
        </w:num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650A4">
        <w:rPr>
          <w:rFonts w:ascii="Arial" w:hAnsi="Arial" w:cs="Arial"/>
          <w:bCs/>
          <w:sz w:val="24"/>
          <w:szCs w:val="24"/>
        </w:rPr>
        <w:t>Monto entregado.</w:t>
      </w:r>
    </w:p>
    <w:p w14:paraId="780CF33E" w14:textId="77777777" w:rsidR="00711C38" w:rsidRPr="008650A4" w:rsidRDefault="00711C38" w:rsidP="00711C38">
      <w:pPr>
        <w:pStyle w:val="Prrafodelista"/>
        <w:rPr>
          <w:rFonts w:ascii="Arial" w:hAnsi="Arial" w:cs="Arial"/>
          <w:bCs/>
          <w:sz w:val="24"/>
          <w:szCs w:val="24"/>
        </w:rPr>
      </w:pPr>
    </w:p>
    <w:p w14:paraId="481A2959" w14:textId="7D97E5F4" w:rsidR="00711C38" w:rsidRPr="008650A4" w:rsidRDefault="00711C38" w:rsidP="00711C38">
      <w:pPr>
        <w:pStyle w:val="Prrafodelista"/>
        <w:numPr>
          <w:ilvl w:val="3"/>
          <w:numId w:val="1"/>
        </w:num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650A4">
        <w:rPr>
          <w:rFonts w:ascii="Arial" w:hAnsi="Arial" w:cs="Arial"/>
          <w:bCs/>
          <w:sz w:val="24"/>
          <w:szCs w:val="24"/>
        </w:rPr>
        <w:t>Presentación del documento soporte (factura) al responsable de la caja menor. Dicho documento debe cumplir con los requisitos legales vigentes.</w:t>
      </w:r>
    </w:p>
    <w:p w14:paraId="11B7353F" w14:textId="41BF3127" w:rsidR="0031079D" w:rsidRDefault="0031079D" w:rsidP="0031079D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5ECD768A" w14:textId="0B497004" w:rsidR="0092778F" w:rsidRDefault="0092778F" w:rsidP="0031079D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B5B01CD" w14:textId="77777777" w:rsidR="0092778F" w:rsidRPr="008650A4" w:rsidRDefault="0092778F" w:rsidP="0031079D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D348FC4" w14:textId="0272BA12" w:rsidR="00F5729B" w:rsidRPr="008650A4" w:rsidRDefault="00F5729B" w:rsidP="002E2854">
      <w:pPr>
        <w:pStyle w:val="Prrafodelista"/>
        <w:numPr>
          <w:ilvl w:val="0"/>
          <w:numId w:val="3"/>
        </w:num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50A4">
        <w:rPr>
          <w:rFonts w:ascii="Arial" w:hAnsi="Arial" w:cs="Arial"/>
          <w:b/>
          <w:sz w:val="24"/>
          <w:szCs w:val="24"/>
        </w:rPr>
        <w:lastRenderedPageBreak/>
        <w:t>REPOSICIÓN Y LEGALIZACIÓN</w:t>
      </w:r>
    </w:p>
    <w:p w14:paraId="0658FB51" w14:textId="77777777" w:rsidR="00D876D9" w:rsidRPr="008650A4" w:rsidRDefault="00D876D9" w:rsidP="00D876D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14:paraId="0DDE6FD3" w14:textId="2B58CDAF" w:rsidR="00F5729B" w:rsidRPr="008650A4" w:rsidRDefault="00F5729B" w:rsidP="00ED0A7A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650A4">
        <w:rPr>
          <w:rFonts w:ascii="Arial" w:hAnsi="Arial" w:cs="Arial"/>
          <w:bCs/>
          <w:sz w:val="24"/>
          <w:szCs w:val="24"/>
        </w:rPr>
        <w:t>La adquisición o compromisos que la afecten, requerirán para su validez el registro de imputación presupuestal previos, y se renovarán mediante legalización periódica no inferior a un mes.</w:t>
      </w:r>
    </w:p>
    <w:p w14:paraId="6C0115B2" w14:textId="210428D5" w:rsidR="00760901" w:rsidRPr="008650A4" w:rsidRDefault="00F5729B" w:rsidP="00ED0A7A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650A4">
        <w:rPr>
          <w:rFonts w:ascii="Arial" w:hAnsi="Arial" w:cs="Arial"/>
          <w:bCs/>
          <w:sz w:val="24"/>
          <w:szCs w:val="24"/>
        </w:rPr>
        <w:t>Para tramitar la resolución de reconocimiento, legalizar los gastos y renovar los fondos de la caja menor, el responsable de su manejo debe presentar previamente la resolución de reconocimiento, el comprobante de pago, relación de pago y los originales de los comprobantes respectivos con el lleno de los requisitos administrativos y fiscales correspondientes.</w:t>
      </w:r>
    </w:p>
    <w:p w14:paraId="72FDEA8F" w14:textId="77777777" w:rsidR="00C07199" w:rsidRPr="008650A4" w:rsidRDefault="00C07199" w:rsidP="00ED0A7A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50D75AFD" w14:textId="28233CC8" w:rsidR="00264D0B" w:rsidRPr="008650A4" w:rsidRDefault="00F5729B" w:rsidP="002E2854">
      <w:pPr>
        <w:pStyle w:val="Prrafodelista"/>
        <w:numPr>
          <w:ilvl w:val="0"/>
          <w:numId w:val="3"/>
        </w:num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50A4">
        <w:rPr>
          <w:rFonts w:ascii="Arial" w:hAnsi="Arial" w:cs="Arial"/>
          <w:b/>
          <w:sz w:val="24"/>
          <w:szCs w:val="24"/>
        </w:rPr>
        <w:t>PROHIBICIONES</w:t>
      </w:r>
    </w:p>
    <w:p w14:paraId="6ADF993F" w14:textId="77777777" w:rsidR="00D876D9" w:rsidRPr="008650A4" w:rsidRDefault="00D876D9" w:rsidP="00D876D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14:paraId="716F1D78" w14:textId="77777777" w:rsidR="00F5729B" w:rsidRPr="008650A4" w:rsidRDefault="00F5729B" w:rsidP="00ED0A7A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50A4">
        <w:rPr>
          <w:rFonts w:ascii="Arial" w:hAnsi="Arial" w:cs="Arial"/>
          <w:sz w:val="24"/>
          <w:szCs w:val="24"/>
        </w:rPr>
        <w:t>Se prohíbe realizar las siguientes operaciones con fondos de Caja Menor:</w:t>
      </w:r>
    </w:p>
    <w:p w14:paraId="4ECA8AA4" w14:textId="77777777" w:rsidR="00F5729B" w:rsidRPr="008650A4" w:rsidRDefault="00F5729B" w:rsidP="00ED0A7A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650A4">
        <w:rPr>
          <w:rFonts w:ascii="Arial" w:hAnsi="Arial" w:cs="Arial"/>
          <w:sz w:val="24"/>
          <w:szCs w:val="24"/>
        </w:rPr>
        <w:t>Compra de repuestos, útiles para oficina, materiales y demás elementos cuya existencia esté comprobada en el almacén o depósito de la empresa.</w:t>
      </w:r>
    </w:p>
    <w:p w14:paraId="2876EE49" w14:textId="77777777" w:rsidR="00106FC6" w:rsidRPr="008650A4" w:rsidRDefault="00106FC6" w:rsidP="00106FC6">
      <w:pPr>
        <w:spacing w:after="0" w:line="240" w:lineRule="auto"/>
        <w:ind w:left="349"/>
        <w:jc w:val="both"/>
        <w:rPr>
          <w:rFonts w:ascii="Arial" w:hAnsi="Arial" w:cs="Arial"/>
          <w:sz w:val="24"/>
          <w:szCs w:val="24"/>
        </w:rPr>
      </w:pPr>
    </w:p>
    <w:p w14:paraId="4D9CCA97" w14:textId="29758124" w:rsidR="00106FC6" w:rsidRPr="008650A4" w:rsidRDefault="00F5729B" w:rsidP="00106FC6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650A4">
        <w:rPr>
          <w:rFonts w:ascii="Arial" w:hAnsi="Arial" w:cs="Arial"/>
          <w:sz w:val="24"/>
          <w:szCs w:val="24"/>
        </w:rPr>
        <w:t>Fraccionar compras de un mismo elemento o artículo.</w:t>
      </w:r>
    </w:p>
    <w:p w14:paraId="1B5CAE70" w14:textId="77777777" w:rsidR="00106FC6" w:rsidRPr="008650A4" w:rsidRDefault="00106FC6" w:rsidP="00106FC6">
      <w:pPr>
        <w:spacing w:after="0" w:line="240" w:lineRule="auto"/>
        <w:ind w:left="349"/>
        <w:jc w:val="both"/>
        <w:rPr>
          <w:rFonts w:ascii="Arial" w:hAnsi="Arial" w:cs="Arial"/>
          <w:sz w:val="24"/>
          <w:szCs w:val="24"/>
        </w:rPr>
      </w:pPr>
    </w:p>
    <w:p w14:paraId="608C9063" w14:textId="77777777" w:rsidR="00F5729B" w:rsidRPr="008650A4" w:rsidRDefault="00F5729B" w:rsidP="00ED0A7A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650A4">
        <w:rPr>
          <w:rFonts w:ascii="Arial" w:hAnsi="Arial" w:cs="Arial"/>
          <w:sz w:val="24"/>
          <w:szCs w:val="24"/>
        </w:rPr>
        <w:t>Realizar desembolsos con destino a dependencias diferentes a su propia organización.</w:t>
      </w:r>
    </w:p>
    <w:p w14:paraId="2DB58F65" w14:textId="77777777" w:rsidR="00106FC6" w:rsidRPr="008650A4" w:rsidRDefault="00106FC6" w:rsidP="008A5C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1656C5F" w14:textId="278F502B" w:rsidR="008A5C9B" w:rsidRPr="008650A4" w:rsidRDefault="00F5729B" w:rsidP="008A5C9B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650A4">
        <w:rPr>
          <w:rFonts w:ascii="Arial" w:hAnsi="Arial" w:cs="Arial"/>
          <w:sz w:val="24"/>
          <w:szCs w:val="24"/>
        </w:rPr>
        <w:t>Reconocer servicios que corresponda desempeñar a empleados o trabajadores oficiales de la entidad.</w:t>
      </w:r>
    </w:p>
    <w:p w14:paraId="5291E0AF" w14:textId="77777777" w:rsidR="008A5C9B" w:rsidRPr="008650A4" w:rsidRDefault="008A5C9B" w:rsidP="008A5C9B">
      <w:pPr>
        <w:spacing w:after="0" w:line="240" w:lineRule="auto"/>
        <w:ind w:left="349"/>
        <w:jc w:val="both"/>
        <w:rPr>
          <w:rFonts w:ascii="Arial" w:hAnsi="Arial" w:cs="Arial"/>
          <w:sz w:val="24"/>
          <w:szCs w:val="24"/>
        </w:rPr>
      </w:pPr>
    </w:p>
    <w:p w14:paraId="6F84AF23" w14:textId="3B2DC7D6" w:rsidR="00264D0B" w:rsidRPr="008650A4" w:rsidRDefault="00F5729B" w:rsidP="00ED0A7A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650A4">
        <w:rPr>
          <w:rFonts w:ascii="Arial" w:hAnsi="Arial" w:cs="Arial"/>
          <w:sz w:val="24"/>
          <w:szCs w:val="24"/>
        </w:rPr>
        <w:t>Cambiar cheques o efectuar préstamos con fondos de la Caja Menor.</w:t>
      </w:r>
    </w:p>
    <w:p w14:paraId="6118F41D" w14:textId="164D6769" w:rsidR="00ED0A7A" w:rsidRPr="008650A4" w:rsidRDefault="00ED0A7A" w:rsidP="00ED0A7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284EF3A" w14:textId="77777777" w:rsidR="00ED0A7A" w:rsidRPr="008650A4" w:rsidRDefault="00ED0A7A" w:rsidP="00ED0A7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E511A46" w14:textId="555B579D" w:rsidR="00264D0B" w:rsidRPr="008650A4" w:rsidRDefault="00264D0B" w:rsidP="002E2854">
      <w:pPr>
        <w:pStyle w:val="Prrafodelista"/>
        <w:numPr>
          <w:ilvl w:val="0"/>
          <w:numId w:val="3"/>
        </w:num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50A4">
        <w:rPr>
          <w:rFonts w:ascii="Arial" w:hAnsi="Arial" w:cs="Arial"/>
          <w:b/>
          <w:sz w:val="24"/>
          <w:szCs w:val="24"/>
        </w:rPr>
        <w:t>CONTROLES Y AUDITORÍA</w:t>
      </w:r>
    </w:p>
    <w:p w14:paraId="2C3CF3A2" w14:textId="77777777" w:rsidR="00D876D9" w:rsidRPr="008650A4" w:rsidRDefault="00D876D9" w:rsidP="00D876D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14:paraId="65870C0B" w14:textId="0834CDE4" w:rsidR="00264D0B" w:rsidRPr="008650A4" w:rsidRDefault="00264D0B" w:rsidP="00ED0A7A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650A4">
        <w:rPr>
          <w:rFonts w:ascii="Arial" w:hAnsi="Arial" w:cs="Arial"/>
          <w:bCs/>
          <w:sz w:val="24"/>
          <w:szCs w:val="24"/>
        </w:rPr>
        <w:t>El responsable debe mantener un registro detallado de todos los movimientos y gastos realizados. A su vez, la  Auditoría Interna y Revisoría Fiscal dentro de su planeación anual, podrán efectuar las pruebas de auditoría pertinentes.</w:t>
      </w:r>
    </w:p>
    <w:p w14:paraId="4FFC6F6B" w14:textId="77777777" w:rsidR="008650A4" w:rsidRPr="008650A4" w:rsidRDefault="008650A4" w:rsidP="00ED0A7A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5E07C13" w14:textId="049C4C3F" w:rsidR="00264D0B" w:rsidRPr="008650A4" w:rsidRDefault="00ED0A7A" w:rsidP="002E2854">
      <w:pPr>
        <w:pStyle w:val="Prrafodelista"/>
        <w:numPr>
          <w:ilvl w:val="0"/>
          <w:numId w:val="3"/>
        </w:num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50A4">
        <w:rPr>
          <w:rFonts w:ascii="Arial" w:hAnsi="Arial" w:cs="Arial"/>
          <w:b/>
          <w:sz w:val="24"/>
          <w:szCs w:val="24"/>
        </w:rPr>
        <w:lastRenderedPageBreak/>
        <w:t>CIERRE Y LIQUIDACIÓN</w:t>
      </w:r>
    </w:p>
    <w:p w14:paraId="7B25B785" w14:textId="77777777" w:rsidR="00D876D9" w:rsidRPr="008650A4" w:rsidRDefault="00D876D9" w:rsidP="00D876D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14:paraId="48D67E01" w14:textId="3C11E243" w:rsidR="00ED0A7A" w:rsidRPr="008650A4" w:rsidRDefault="00264D0B" w:rsidP="00ED0A7A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650A4">
        <w:rPr>
          <w:rFonts w:ascii="Arial" w:hAnsi="Arial" w:cs="Arial"/>
          <w:bCs/>
          <w:sz w:val="24"/>
          <w:szCs w:val="24"/>
        </w:rPr>
        <w:t xml:space="preserve">Al finalizar el uso de la </w:t>
      </w:r>
      <w:r w:rsidR="00ED0A7A" w:rsidRPr="008650A4">
        <w:rPr>
          <w:rFonts w:ascii="Arial" w:hAnsi="Arial" w:cs="Arial"/>
          <w:bCs/>
          <w:sz w:val="24"/>
          <w:szCs w:val="24"/>
        </w:rPr>
        <w:t>C</w:t>
      </w:r>
      <w:r w:rsidRPr="008650A4">
        <w:rPr>
          <w:rFonts w:ascii="Arial" w:hAnsi="Arial" w:cs="Arial"/>
          <w:bCs/>
          <w:sz w:val="24"/>
          <w:szCs w:val="24"/>
        </w:rPr>
        <w:t xml:space="preserve">aja </w:t>
      </w:r>
      <w:r w:rsidR="00ED0A7A" w:rsidRPr="008650A4">
        <w:rPr>
          <w:rFonts w:ascii="Arial" w:hAnsi="Arial" w:cs="Arial"/>
          <w:bCs/>
          <w:sz w:val="24"/>
          <w:szCs w:val="24"/>
        </w:rPr>
        <w:t>M</w:t>
      </w:r>
      <w:r w:rsidRPr="008650A4">
        <w:rPr>
          <w:rFonts w:ascii="Arial" w:hAnsi="Arial" w:cs="Arial"/>
          <w:bCs/>
          <w:sz w:val="24"/>
          <w:szCs w:val="24"/>
        </w:rPr>
        <w:t>enor o cuando ya no sea necesaria, se debe realizar una liquidación final, presentando todos los documentos requeridos.</w:t>
      </w:r>
      <w:r w:rsidR="0092778F">
        <w:rPr>
          <w:rFonts w:ascii="Arial" w:hAnsi="Arial" w:cs="Arial"/>
          <w:bCs/>
          <w:sz w:val="24"/>
          <w:szCs w:val="24"/>
        </w:rPr>
        <w:t xml:space="preserve"> E</w:t>
      </w:r>
      <w:r w:rsidR="00ED0A7A" w:rsidRPr="008650A4">
        <w:rPr>
          <w:rFonts w:ascii="Arial" w:hAnsi="Arial" w:cs="Arial"/>
          <w:bCs/>
          <w:sz w:val="24"/>
          <w:szCs w:val="24"/>
        </w:rPr>
        <w:t>ste manual entra en vigencia a partir de la fecha de su expedición y permanecerá activo mientras la caja menor esté operativa.</w:t>
      </w:r>
    </w:p>
    <w:p w14:paraId="20541E42" w14:textId="095BA8A8" w:rsidR="00D876D9" w:rsidRPr="008650A4" w:rsidRDefault="00D876D9" w:rsidP="00ED0A7A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7466662" w14:textId="77777777" w:rsidR="00060909" w:rsidRPr="00060909" w:rsidRDefault="00060909" w:rsidP="00060909">
      <w:pPr>
        <w:spacing w:after="0" w:line="240" w:lineRule="auto"/>
        <w:jc w:val="both"/>
        <w:rPr>
          <w:rFonts w:ascii="Arial" w:eastAsia="Times New Roman" w:hAnsi="Arial" w:cs="Arial"/>
          <w:b/>
          <w:iCs/>
          <w:sz w:val="24"/>
          <w:szCs w:val="24"/>
          <w:lang w:eastAsia="es-ES"/>
        </w:rPr>
      </w:pPr>
    </w:p>
    <w:tbl>
      <w:tblPr>
        <w:tblStyle w:val="Tablaconcuadrcula1"/>
        <w:tblW w:w="0" w:type="auto"/>
        <w:jc w:val="center"/>
        <w:shd w:val="clear" w:color="auto" w:fill="8EAADB"/>
        <w:tblLook w:val="04A0" w:firstRow="1" w:lastRow="0" w:firstColumn="1" w:lastColumn="0" w:noHBand="0" w:noVBand="1"/>
      </w:tblPr>
      <w:tblGrid>
        <w:gridCol w:w="8828"/>
      </w:tblGrid>
      <w:tr w:rsidR="00060909" w:rsidRPr="00060909" w14:paraId="4FDB4BD5" w14:textId="77777777" w:rsidTr="00060909">
        <w:trPr>
          <w:jc w:val="center"/>
        </w:trPr>
        <w:tc>
          <w:tcPr>
            <w:tcW w:w="9350" w:type="dxa"/>
            <w:shd w:val="clear" w:color="auto" w:fill="8EAADB"/>
          </w:tcPr>
          <w:p w14:paraId="32D27B92" w14:textId="77777777" w:rsidR="00060909" w:rsidRPr="00060909" w:rsidRDefault="00060909" w:rsidP="00060909">
            <w:pPr>
              <w:jc w:val="center"/>
              <w:rPr>
                <w:rFonts w:ascii="Arial" w:eastAsia="Times New Roman" w:hAnsi="Arial" w:cs="Arial"/>
                <w:b/>
                <w:iCs/>
                <w:sz w:val="24"/>
                <w:szCs w:val="24"/>
                <w:lang w:val="en-US" w:eastAsia="es-ES"/>
              </w:rPr>
            </w:pPr>
            <w:r w:rsidRPr="00060909">
              <w:rPr>
                <w:rFonts w:ascii="Arial" w:eastAsia="Times New Roman" w:hAnsi="Arial" w:cs="Arial"/>
                <w:b/>
                <w:iCs/>
                <w:sz w:val="24"/>
                <w:szCs w:val="24"/>
                <w:lang w:val="en-US" w:eastAsia="es-ES"/>
              </w:rPr>
              <w:t>CONTROL DE REGISTRO</w:t>
            </w:r>
          </w:p>
        </w:tc>
      </w:tr>
    </w:tbl>
    <w:p w14:paraId="2AF90245" w14:textId="77777777" w:rsidR="00060909" w:rsidRPr="00060909" w:rsidRDefault="00060909" w:rsidP="00060909">
      <w:pPr>
        <w:spacing w:after="0" w:line="240" w:lineRule="auto"/>
        <w:rPr>
          <w:rFonts w:ascii="Arial" w:eastAsia="Calibri" w:hAnsi="Arial" w:cs="Arial"/>
          <w:lang w:val="es-ES_tradnl" w:eastAsia="es-ES"/>
        </w:rPr>
      </w:pP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2943"/>
        <w:gridCol w:w="2948"/>
        <w:gridCol w:w="2937"/>
      </w:tblGrid>
      <w:tr w:rsidR="00060909" w:rsidRPr="00060909" w14:paraId="1CFD68FA" w14:textId="77777777" w:rsidTr="00060909">
        <w:trPr>
          <w:trHeight w:val="272"/>
          <w:jc w:val="center"/>
        </w:trPr>
        <w:tc>
          <w:tcPr>
            <w:tcW w:w="2943" w:type="dxa"/>
          </w:tcPr>
          <w:p w14:paraId="2DD8ED61" w14:textId="77777777" w:rsidR="00060909" w:rsidRPr="00060909" w:rsidRDefault="00060909" w:rsidP="00060909">
            <w:pPr>
              <w:rPr>
                <w:rFonts w:ascii="Arial" w:eastAsia="Calibri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060909">
              <w:rPr>
                <w:rFonts w:ascii="Arial" w:eastAsia="Calibri" w:hAnsi="Arial" w:cs="Arial"/>
                <w:b/>
                <w:bCs/>
                <w:sz w:val="24"/>
                <w:szCs w:val="24"/>
                <w:lang w:val="es-ES_tradnl" w:eastAsia="es-ES"/>
              </w:rPr>
              <w:t>Elaborado por:</w:t>
            </w:r>
          </w:p>
        </w:tc>
        <w:tc>
          <w:tcPr>
            <w:tcW w:w="2948" w:type="dxa"/>
          </w:tcPr>
          <w:p w14:paraId="761773AF" w14:textId="77777777" w:rsidR="00060909" w:rsidRPr="00060909" w:rsidRDefault="00060909" w:rsidP="00060909">
            <w:pPr>
              <w:rPr>
                <w:rFonts w:ascii="Arial" w:eastAsia="Calibri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060909">
              <w:rPr>
                <w:rFonts w:ascii="Arial" w:eastAsia="Calibri" w:hAnsi="Arial" w:cs="Arial"/>
                <w:b/>
                <w:bCs/>
                <w:sz w:val="24"/>
                <w:szCs w:val="24"/>
                <w:lang w:val="es-ES_tradnl" w:eastAsia="es-ES"/>
              </w:rPr>
              <w:t>Revisado por:</w:t>
            </w:r>
          </w:p>
        </w:tc>
        <w:tc>
          <w:tcPr>
            <w:tcW w:w="2937" w:type="dxa"/>
          </w:tcPr>
          <w:p w14:paraId="7CBDEB6B" w14:textId="77777777" w:rsidR="00060909" w:rsidRPr="00060909" w:rsidRDefault="00060909" w:rsidP="00060909">
            <w:pPr>
              <w:rPr>
                <w:rFonts w:ascii="Arial" w:eastAsia="Calibri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060909">
              <w:rPr>
                <w:rFonts w:ascii="Arial" w:eastAsia="Calibri" w:hAnsi="Arial" w:cs="Arial"/>
                <w:b/>
                <w:bCs/>
                <w:sz w:val="24"/>
                <w:szCs w:val="24"/>
                <w:lang w:val="es-ES_tradnl" w:eastAsia="es-ES"/>
              </w:rPr>
              <w:t>Aprobado por:</w:t>
            </w:r>
          </w:p>
        </w:tc>
      </w:tr>
      <w:tr w:rsidR="00060909" w:rsidRPr="00060909" w14:paraId="02286F33" w14:textId="77777777" w:rsidTr="00060909">
        <w:trPr>
          <w:trHeight w:val="562"/>
          <w:jc w:val="center"/>
        </w:trPr>
        <w:tc>
          <w:tcPr>
            <w:tcW w:w="2943" w:type="dxa"/>
          </w:tcPr>
          <w:p w14:paraId="3D873935" w14:textId="77777777" w:rsidR="00060909" w:rsidRDefault="00060909" w:rsidP="00060909">
            <w:pPr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</w:pPr>
            <w:r w:rsidRPr="00060909"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  <w:t xml:space="preserve">Nombre: </w:t>
            </w:r>
          </w:p>
          <w:p w14:paraId="40B0F119" w14:textId="07AA73A9" w:rsidR="00060909" w:rsidRPr="00060909" w:rsidRDefault="00060909" w:rsidP="00060909">
            <w:pPr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</w:pPr>
            <w:r w:rsidRPr="00060909"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  <w:t xml:space="preserve">María Alejandra Díaz </w:t>
            </w:r>
          </w:p>
          <w:p w14:paraId="5F1E2159" w14:textId="77777777" w:rsidR="00060909" w:rsidRPr="00060909" w:rsidRDefault="00060909" w:rsidP="00060909">
            <w:pPr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</w:pPr>
          </w:p>
        </w:tc>
        <w:tc>
          <w:tcPr>
            <w:tcW w:w="2948" w:type="dxa"/>
          </w:tcPr>
          <w:p w14:paraId="29492EA2" w14:textId="77777777" w:rsidR="00060909" w:rsidRDefault="00060909" w:rsidP="00060909">
            <w:pPr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</w:pPr>
            <w:r w:rsidRPr="00060909"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  <w:t>Nombre:</w:t>
            </w:r>
          </w:p>
          <w:p w14:paraId="21F2484C" w14:textId="161E73B2" w:rsidR="00060909" w:rsidRPr="00060909" w:rsidRDefault="00060909" w:rsidP="00060909">
            <w:pPr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  <w:t>Hugo Morales Polo</w:t>
            </w:r>
          </w:p>
          <w:p w14:paraId="66CC53D7" w14:textId="77777777" w:rsidR="00060909" w:rsidRPr="00060909" w:rsidRDefault="00060909" w:rsidP="00060909">
            <w:pPr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</w:pPr>
          </w:p>
        </w:tc>
        <w:tc>
          <w:tcPr>
            <w:tcW w:w="2937" w:type="dxa"/>
          </w:tcPr>
          <w:p w14:paraId="03EB4850" w14:textId="77777777" w:rsidR="00060909" w:rsidRDefault="00060909" w:rsidP="00060909">
            <w:pPr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</w:pPr>
            <w:r w:rsidRPr="00060909"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  <w:t>Nombre:</w:t>
            </w:r>
          </w:p>
          <w:p w14:paraId="7441C940" w14:textId="77777777" w:rsidR="00060909" w:rsidRPr="00060909" w:rsidRDefault="00060909" w:rsidP="00060909">
            <w:pPr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  <w:t>Hugo Morales Polo</w:t>
            </w:r>
          </w:p>
          <w:p w14:paraId="285FE6DD" w14:textId="77777777" w:rsidR="00060909" w:rsidRPr="00060909" w:rsidRDefault="00060909" w:rsidP="00060909">
            <w:pPr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</w:pPr>
          </w:p>
        </w:tc>
      </w:tr>
      <w:tr w:rsidR="00060909" w:rsidRPr="00060909" w14:paraId="72CCA1D7" w14:textId="77777777" w:rsidTr="00060909">
        <w:trPr>
          <w:trHeight w:val="545"/>
          <w:jc w:val="center"/>
        </w:trPr>
        <w:tc>
          <w:tcPr>
            <w:tcW w:w="2943" w:type="dxa"/>
          </w:tcPr>
          <w:p w14:paraId="643EB2DE" w14:textId="77777777" w:rsidR="00060909" w:rsidRPr="00060909" w:rsidRDefault="00060909" w:rsidP="00060909">
            <w:pPr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</w:pPr>
            <w:r w:rsidRPr="00060909"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  <w:t>Cargo: Practicante SGC</w:t>
            </w:r>
          </w:p>
          <w:p w14:paraId="5460E975" w14:textId="77777777" w:rsidR="00060909" w:rsidRPr="00060909" w:rsidRDefault="00060909" w:rsidP="00060909">
            <w:pPr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</w:pPr>
          </w:p>
        </w:tc>
        <w:tc>
          <w:tcPr>
            <w:tcW w:w="2948" w:type="dxa"/>
          </w:tcPr>
          <w:p w14:paraId="1C91B836" w14:textId="7B8D2F29" w:rsidR="00060909" w:rsidRPr="00060909" w:rsidRDefault="00060909" w:rsidP="00060909">
            <w:pPr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</w:pPr>
            <w:r w:rsidRPr="00060909"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  <w:t>Cargo:</w:t>
            </w:r>
            <w:r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  <w:t xml:space="preserve"> Subgerente Admin. Y Financiero</w:t>
            </w:r>
          </w:p>
        </w:tc>
        <w:tc>
          <w:tcPr>
            <w:tcW w:w="2937" w:type="dxa"/>
          </w:tcPr>
          <w:p w14:paraId="5318A05B" w14:textId="1AD29231" w:rsidR="00060909" w:rsidRPr="00060909" w:rsidRDefault="00060909" w:rsidP="00060909">
            <w:pPr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</w:pPr>
            <w:r w:rsidRPr="00060909"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  <w:t>Cargo:</w:t>
            </w:r>
            <w:r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  <w:t xml:space="preserve"> Subgerente Admin. Y Financiero</w:t>
            </w:r>
          </w:p>
        </w:tc>
      </w:tr>
      <w:tr w:rsidR="00060909" w:rsidRPr="00060909" w14:paraId="0C2EB234" w14:textId="77777777" w:rsidTr="00060909">
        <w:trPr>
          <w:trHeight w:val="545"/>
          <w:jc w:val="center"/>
        </w:trPr>
        <w:tc>
          <w:tcPr>
            <w:tcW w:w="2943" w:type="dxa"/>
          </w:tcPr>
          <w:p w14:paraId="62D6D1DE" w14:textId="77777777" w:rsidR="00060909" w:rsidRDefault="00060909" w:rsidP="00060909">
            <w:pPr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</w:pPr>
            <w:r w:rsidRPr="00060909"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  <w:t xml:space="preserve">Fecha: </w:t>
            </w:r>
          </w:p>
          <w:p w14:paraId="0412D83F" w14:textId="663E1441" w:rsidR="00060909" w:rsidRPr="00060909" w:rsidRDefault="00060909" w:rsidP="00060909">
            <w:pPr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  <w:t>11</w:t>
            </w:r>
            <w:r w:rsidRPr="00060909"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  <w:t>/0</w:t>
            </w:r>
            <w:r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  <w:t>9</w:t>
            </w:r>
            <w:r w:rsidRPr="00060909"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  <w:t>/2025</w:t>
            </w:r>
          </w:p>
        </w:tc>
        <w:tc>
          <w:tcPr>
            <w:tcW w:w="2948" w:type="dxa"/>
          </w:tcPr>
          <w:p w14:paraId="61FEA979" w14:textId="77777777" w:rsidR="00060909" w:rsidRPr="00060909" w:rsidRDefault="00060909" w:rsidP="00060909">
            <w:pPr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</w:pPr>
            <w:r w:rsidRPr="00060909"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  <w:t>Fecha:</w:t>
            </w:r>
          </w:p>
          <w:p w14:paraId="01B876D4" w14:textId="7D4328A9" w:rsidR="00060909" w:rsidRPr="00060909" w:rsidRDefault="00060909" w:rsidP="00060909">
            <w:pPr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  <w:t>1</w:t>
            </w:r>
            <w:r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  <w:t>2</w:t>
            </w:r>
            <w:r w:rsidRPr="00060909"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  <w:t>/0</w:t>
            </w:r>
            <w:r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  <w:t>9</w:t>
            </w:r>
            <w:r w:rsidRPr="00060909"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  <w:t>/2025</w:t>
            </w:r>
          </w:p>
        </w:tc>
        <w:tc>
          <w:tcPr>
            <w:tcW w:w="2937" w:type="dxa"/>
          </w:tcPr>
          <w:p w14:paraId="1B3F11AF" w14:textId="77777777" w:rsidR="00060909" w:rsidRPr="00060909" w:rsidRDefault="00060909" w:rsidP="00060909">
            <w:pPr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</w:pPr>
            <w:r w:rsidRPr="00060909"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  <w:t>Fecha:</w:t>
            </w:r>
          </w:p>
          <w:p w14:paraId="2820C4E8" w14:textId="01814847" w:rsidR="00060909" w:rsidRPr="00060909" w:rsidRDefault="00060909" w:rsidP="00060909">
            <w:pPr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  <w:t>1</w:t>
            </w:r>
            <w:r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  <w:t>2</w:t>
            </w:r>
            <w:r w:rsidRPr="00060909"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  <w:t>/0</w:t>
            </w:r>
            <w:r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  <w:t>9</w:t>
            </w:r>
            <w:r w:rsidRPr="00060909"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  <w:t>/2025</w:t>
            </w:r>
          </w:p>
        </w:tc>
      </w:tr>
    </w:tbl>
    <w:p w14:paraId="76773806" w14:textId="77777777" w:rsidR="00060909" w:rsidRPr="00060909" w:rsidRDefault="00060909" w:rsidP="00060909">
      <w:pPr>
        <w:spacing w:after="0" w:line="240" w:lineRule="auto"/>
        <w:rPr>
          <w:rFonts w:ascii="Arial" w:eastAsia="Calibri" w:hAnsi="Arial" w:cs="Arial"/>
          <w:lang w:val="es-ES_tradnl" w:eastAsia="es-ES"/>
        </w:rPr>
      </w:pPr>
    </w:p>
    <w:tbl>
      <w:tblPr>
        <w:tblStyle w:val="Tablaconcuadrcula1"/>
        <w:tblW w:w="8834" w:type="dxa"/>
        <w:jc w:val="center"/>
        <w:tblLook w:val="04A0" w:firstRow="1" w:lastRow="0" w:firstColumn="1" w:lastColumn="0" w:noHBand="0" w:noVBand="1"/>
      </w:tblPr>
      <w:tblGrid>
        <w:gridCol w:w="1244"/>
        <w:gridCol w:w="1097"/>
        <w:gridCol w:w="6493"/>
      </w:tblGrid>
      <w:tr w:rsidR="00060909" w:rsidRPr="00060909" w14:paraId="4DCF17E7" w14:textId="77777777" w:rsidTr="00060909">
        <w:trPr>
          <w:trHeight w:val="277"/>
          <w:jc w:val="center"/>
        </w:trPr>
        <w:tc>
          <w:tcPr>
            <w:tcW w:w="8834" w:type="dxa"/>
            <w:gridSpan w:val="3"/>
          </w:tcPr>
          <w:p w14:paraId="56AD34CA" w14:textId="77777777" w:rsidR="00060909" w:rsidRPr="00060909" w:rsidRDefault="00060909" w:rsidP="00060909">
            <w:pPr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060909">
              <w:rPr>
                <w:rFonts w:ascii="Arial" w:eastAsia="Calibri" w:hAnsi="Arial" w:cs="Arial"/>
                <w:b/>
                <w:bCs/>
                <w:sz w:val="24"/>
                <w:szCs w:val="24"/>
                <w:lang w:val="es-ES_tradnl" w:eastAsia="es-ES"/>
              </w:rPr>
              <w:t>Historial de versiones</w:t>
            </w:r>
          </w:p>
        </w:tc>
      </w:tr>
      <w:tr w:rsidR="00060909" w:rsidRPr="00060909" w14:paraId="71AA1113" w14:textId="77777777" w:rsidTr="00060909">
        <w:trPr>
          <w:trHeight w:val="277"/>
          <w:jc w:val="center"/>
        </w:trPr>
        <w:tc>
          <w:tcPr>
            <w:tcW w:w="1248" w:type="dxa"/>
          </w:tcPr>
          <w:p w14:paraId="1CD4CFB0" w14:textId="77777777" w:rsidR="00060909" w:rsidRPr="00060909" w:rsidRDefault="00060909" w:rsidP="00060909">
            <w:pPr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060909">
              <w:rPr>
                <w:rFonts w:ascii="Arial" w:eastAsia="Calibri" w:hAnsi="Arial" w:cs="Arial"/>
                <w:b/>
                <w:bCs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1035" w:type="dxa"/>
          </w:tcPr>
          <w:p w14:paraId="2B305374" w14:textId="77777777" w:rsidR="00060909" w:rsidRPr="00060909" w:rsidRDefault="00060909" w:rsidP="00060909">
            <w:pPr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060909">
              <w:rPr>
                <w:rFonts w:ascii="Arial" w:eastAsia="Calibri" w:hAnsi="Arial" w:cs="Arial"/>
                <w:b/>
                <w:bCs/>
                <w:sz w:val="24"/>
                <w:szCs w:val="24"/>
                <w:lang w:val="es-ES_tradnl" w:eastAsia="es-ES"/>
              </w:rPr>
              <w:t>Versión</w:t>
            </w:r>
          </w:p>
        </w:tc>
        <w:tc>
          <w:tcPr>
            <w:tcW w:w="6549" w:type="dxa"/>
          </w:tcPr>
          <w:p w14:paraId="77FE4BAD" w14:textId="77777777" w:rsidR="00060909" w:rsidRPr="00060909" w:rsidRDefault="00060909" w:rsidP="00060909">
            <w:pPr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060909">
              <w:rPr>
                <w:rFonts w:ascii="Arial" w:eastAsia="Calibri" w:hAnsi="Arial" w:cs="Arial"/>
                <w:b/>
                <w:bCs/>
                <w:sz w:val="24"/>
                <w:szCs w:val="24"/>
                <w:lang w:val="es-ES_tradnl" w:eastAsia="es-ES"/>
              </w:rPr>
              <w:t>Descripción</w:t>
            </w:r>
          </w:p>
        </w:tc>
      </w:tr>
      <w:tr w:rsidR="00060909" w:rsidRPr="00060909" w14:paraId="437F5D91" w14:textId="77777777" w:rsidTr="00060909">
        <w:trPr>
          <w:trHeight w:val="555"/>
          <w:jc w:val="center"/>
        </w:trPr>
        <w:tc>
          <w:tcPr>
            <w:tcW w:w="1248" w:type="dxa"/>
          </w:tcPr>
          <w:p w14:paraId="245DEF07" w14:textId="77777777" w:rsidR="00060909" w:rsidRPr="00060909" w:rsidRDefault="00060909" w:rsidP="00060909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</w:pPr>
            <w:r w:rsidRPr="00060909"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  <w:t>XXXX</w:t>
            </w:r>
          </w:p>
        </w:tc>
        <w:tc>
          <w:tcPr>
            <w:tcW w:w="1035" w:type="dxa"/>
          </w:tcPr>
          <w:p w14:paraId="42A7B363" w14:textId="77777777" w:rsidR="00060909" w:rsidRPr="00060909" w:rsidRDefault="00060909" w:rsidP="00060909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</w:pPr>
            <w:r w:rsidRPr="00060909"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  <w:t>V01</w:t>
            </w:r>
          </w:p>
        </w:tc>
        <w:tc>
          <w:tcPr>
            <w:tcW w:w="6549" w:type="dxa"/>
          </w:tcPr>
          <w:p w14:paraId="3699C09F" w14:textId="77777777" w:rsidR="00060909" w:rsidRPr="00060909" w:rsidRDefault="00060909" w:rsidP="00060909">
            <w:pPr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</w:pPr>
            <w:r w:rsidRPr="00060909">
              <w:rPr>
                <w:rFonts w:ascii="Arial" w:eastAsia="Calibri" w:hAnsi="Arial" w:cs="Arial"/>
                <w:sz w:val="24"/>
                <w:szCs w:val="24"/>
                <w:lang w:val="es-ES_tradnl" w:eastAsia="es-ES"/>
              </w:rPr>
              <w:t>Creación del documento.</w:t>
            </w:r>
          </w:p>
        </w:tc>
      </w:tr>
    </w:tbl>
    <w:p w14:paraId="49BD3564" w14:textId="39BFDA78" w:rsidR="00060909" w:rsidRPr="00060909" w:rsidRDefault="00060909" w:rsidP="00060909">
      <w:pPr>
        <w:spacing w:after="0" w:line="240" w:lineRule="auto"/>
        <w:jc w:val="both"/>
        <w:rPr>
          <w:rFonts w:ascii="Arial" w:eastAsia="Times New Roman" w:hAnsi="Arial" w:cs="Arial"/>
          <w:bCs/>
          <w:iCs/>
          <w:sz w:val="24"/>
          <w:szCs w:val="24"/>
          <w:lang w:val="es-ES_tradnl" w:eastAsia="es-ES"/>
        </w:rPr>
      </w:pPr>
    </w:p>
    <w:p w14:paraId="11C6BB71" w14:textId="41A9B545" w:rsidR="00D876D9" w:rsidRPr="008650A4" w:rsidRDefault="00D876D9" w:rsidP="008650A4">
      <w:pPr>
        <w:spacing w:after="0" w:line="240" w:lineRule="auto"/>
        <w:ind w:left="4956" w:hanging="4956"/>
        <w:rPr>
          <w:rFonts w:ascii="Arial" w:eastAsia="MS Mincho" w:hAnsi="Arial" w:cs="Arial"/>
          <w:sz w:val="24"/>
          <w:szCs w:val="24"/>
          <w:lang w:val="es-ES_tradnl" w:eastAsia="es-ES"/>
        </w:rPr>
      </w:pPr>
    </w:p>
    <w:sectPr w:rsidR="00D876D9" w:rsidRPr="008650A4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49086" w14:textId="77777777" w:rsidR="009D2613" w:rsidRDefault="009D2613" w:rsidP="001254AD">
      <w:pPr>
        <w:spacing w:after="0" w:line="240" w:lineRule="auto"/>
      </w:pPr>
      <w:r>
        <w:separator/>
      </w:r>
    </w:p>
  </w:endnote>
  <w:endnote w:type="continuationSeparator" w:id="0">
    <w:p w14:paraId="354AE7AC" w14:textId="77777777" w:rsidR="009D2613" w:rsidRDefault="009D2613" w:rsidP="0012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6AAD7" w14:textId="642D4C75" w:rsidR="00064EA3" w:rsidRPr="0004065D" w:rsidRDefault="0004065D" w:rsidP="00064EA3">
    <w:pPr>
      <w:pStyle w:val="Prrafobsico"/>
      <w:spacing w:line="240" w:lineRule="auto"/>
      <w:rPr>
        <w:rFonts w:ascii="Open Sans" w:hAnsi="Open Sans" w:cs="Open Sans"/>
        <w:color w:val="464648"/>
        <w:sz w:val="16"/>
        <w:szCs w:val="16"/>
        <w:lang w:val="en-US"/>
      </w:rPr>
    </w:pPr>
    <w:r w:rsidRPr="0004065D">
      <w:rPr>
        <w:rFonts w:ascii="Open Sans" w:hAnsi="Open Sans" w:cs="Open Sans"/>
        <w:noProof/>
        <w:color w:val="464648"/>
        <w:sz w:val="16"/>
        <w:szCs w:val="16"/>
        <w:lang w:val="es-ES"/>
      </w:rPr>
      <w:drawing>
        <wp:anchor distT="0" distB="0" distL="114300" distR="114300" simplePos="0" relativeHeight="251657216" behindDoc="1" locked="0" layoutInCell="1" allowOverlap="1" wp14:anchorId="560D840C" wp14:editId="18EDC59C">
          <wp:simplePos x="0" y="0"/>
          <wp:positionH relativeFrom="page">
            <wp:align>right</wp:align>
          </wp:positionH>
          <wp:positionV relativeFrom="paragraph">
            <wp:posOffset>205933</wp:posOffset>
          </wp:positionV>
          <wp:extent cx="7624042" cy="1320267"/>
          <wp:effectExtent l="0" t="0" r="0" b="0"/>
          <wp:wrapNone/>
          <wp:docPr id="1" name="Imagen 1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 descr="Forma&#10;&#10;Descripción generada automáticamente con confianza medi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24042" cy="13202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64EA3" w:rsidRPr="0004065D">
      <w:rPr>
        <w:rFonts w:ascii="Open Sans" w:hAnsi="Open Sans" w:cs="Open Sans"/>
        <w:color w:val="464648"/>
        <w:sz w:val="16"/>
        <w:szCs w:val="16"/>
        <w:lang w:val="en-US"/>
      </w:rPr>
      <w:t>Calle 1 No. 1B – 58 North End Tel: (608) 512 8024</w:t>
    </w:r>
  </w:p>
  <w:p w14:paraId="76A4DAFC" w14:textId="68D8E746" w:rsidR="00064EA3" w:rsidRPr="0004065D" w:rsidRDefault="00064EA3" w:rsidP="00064EA3">
    <w:pPr>
      <w:widowControl w:val="0"/>
      <w:autoSpaceDE w:val="0"/>
      <w:autoSpaceDN w:val="0"/>
      <w:adjustRightInd w:val="0"/>
      <w:spacing w:after="0" w:line="240" w:lineRule="auto"/>
      <w:textAlignment w:val="center"/>
      <w:rPr>
        <w:rFonts w:ascii="Open Sans" w:hAnsi="Open Sans" w:cs="Open Sans"/>
        <w:color w:val="464648"/>
        <w:sz w:val="16"/>
        <w:szCs w:val="16"/>
        <w:lang w:eastAsia="es-ES"/>
      </w:rPr>
    </w:pPr>
    <w:r w:rsidRPr="0004065D">
      <w:rPr>
        <w:rFonts w:ascii="Open Sans" w:hAnsi="Open Sans" w:cs="Open Sans"/>
        <w:color w:val="464648"/>
        <w:sz w:val="16"/>
        <w:szCs w:val="16"/>
        <w:lang w:eastAsia="es-ES"/>
      </w:rPr>
      <w:t>www.eedassa.com</w:t>
    </w:r>
  </w:p>
  <w:p w14:paraId="2D71F081" w14:textId="77777777" w:rsidR="00064EA3" w:rsidRPr="0004065D" w:rsidRDefault="00064EA3" w:rsidP="00064EA3">
    <w:pPr>
      <w:widowControl w:val="0"/>
      <w:autoSpaceDE w:val="0"/>
      <w:autoSpaceDN w:val="0"/>
      <w:adjustRightInd w:val="0"/>
      <w:spacing w:after="0" w:line="240" w:lineRule="auto"/>
      <w:textAlignment w:val="center"/>
      <w:rPr>
        <w:rFonts w:ascii="Open Sans" w:hAnsi="Open Sans" w:cs="Open Sans"/>
        <w:sz w:val="16"/>
        <w:szCs w:val="16"/>
        <w:lang w:eastAsia="es-ES"/>
      </w:rPr>
    </w:pPr>
    <w:r w:rsidRPr="0004065D">
      <w:rPr>
        <w:rFonts w:ascii="Open Sans" w:hAnsi="Open Sans" w:cs="Open Sans"/>
        <w:color w:val="464648"/>
        <w:sz w:val="16"/>
        <w:szCs w:val="16"/>
        <w:lang w:eastAsia="es-ES"/>
      </w:rPr>
      <w:t xml:space="preserve">San Andrés Islas, Colombia                                                                                                                                      </w:t>
    </w:r>
  </w:p>
  <w:p w14:paraId="0724618E" w14:textId="75F50A58" w:rsidR="00064EA3" w:rsidRPr="0004065D" w:rsidRDefault="00660A5E" w:rsidP="00064EA3">
    <w:pPr>
      <w:tabs>
        <w:tab w:val="left" w:pos="1942"/>
        <w:tab w:val="left" w:pos="6318"/>
      </w:tabs>
      <w:spacing w:after="0" w:line="240" w:lineRule="auto"/>
      <w:rPr>
        <w:rFonts w:ascii="Open Sans" w:hAnsi="Open Sans" w:cs="Open Sans"/>
        <w:b/>
        <w:bCs/>
        <w:i/>
        <w:iCs/>
        <w:color w:val="464648"/>
        <w:sz w:val="16"/>
        <w:szCs w:val="16"/>
        <w:lang w:eastAsia="es-ES"/>
      </w:rPr>
    </w:pPr>
    <w:r>
      <w:rPr>
        <w:rFonts w:ascii="Open Sans" w:hAnsi="Open Sans" w:cs="Open Sans"/>
        <w:b/>
        <w:bCs/>
        <w:i/>
        <w:iCs/>
        <w:color w:val="464648"/>
        <w:sz w:val="16"/>
        <w:szCs w:val="16"/>
        <w:lang w:eastAsia="es-ES"/>
      </w:rPr>
      <w:t>MA</w:t>
    </w:r>
    <w:r w:rsidR="00064EA3" w:rsidRPr="0004065D">
      <w:rPr>
        <w:rFonts w:ascii="Open Sans" w:hAnsi="Open Sans" w:cs="Open Sans"/>
        <w:b/>
        <w:bCs/>
        <w:i/>
        <w:iCs/>
        <w:color w:val="464648"/>
        <w:sz w:val="16"/>
        <w:szCs w:val="16"/>
        <w:lang w:eastAsia="es-ES"/>
      </w:rPr>
      <w:t>– GEF – 00</w:t>
    </w:r>
    <w:r w:rsidR="00D073A5" w:rsidRPr="0004065D">
      <w:rPr>
        <w:rFonts w:ascii="Open Sans" w:hAnsi="Open Sans" w:cs="Open Sans"/>
        <w:b/>
        <w:bCs/>
        <w:i/>
        <w:iCs/>
        <w:color w:val="464648"/>
        <w:sz w:val="16"/>
        <w:szCs w:val="16"/>
        <w:lang w:eastAsia="es-ES"/>
      </w:rPr>
      <w:t>1</w:t>
    </w:r>
    <w:r w:rsidR="00064EA3" w:rsidRPr="0004065D">
      <w:rPr>
        <w:rFonts w:ascii="Open Sans" w:hAnsi="Open Sans" w:cs="Open Sans"/>
        <w:b/>
        <w:bCs/>
        <w:i/>
        <w:iCs/>
        <w:color w:val="464648"/>
        <w:sz w:val="16"/>
        <w:szCs w:val="16"/>
        <w:lang w:eastAsia="es-ES"/>
      </w:rPr>
      <w:tab/>
    </w:r>
    <w:r w:rsidR="00064EA3" w:rsidRPr="0004065D">
      <w:rPr>
        <w:rFonts w:ascii="Open Sans" w:hAnsi="Open Sans" w:cs="Open Sans"/>
        <w:b/>
        <w:bCs/>
        <w:i/>
        <w:iCs/>
        <w:color w:val="464648"/>
        <w:sz w:val="16"/>
        <w:szCs w:val="16"/>
        <w:lang w:eastAsia="es-ES"/>
      </w:rPr>
      <w:tab/>
    </w:r>
  </w:p>
  <w:p w14:paraId="19BF2C27" w14:textId="6AFC5C5C" w:rsidR="00064EA3" w:rsidRPr="0004065D" w:rsidRDefault="00064EA3" w:rsidP="00064EA3">
    <w:pPr>
      <w:widowControl w:val="0"/>
      <w:autoSpaceDE w:val="0"/>
      <w:autoSpaceDN w:val="0"/>
      <w:adjustRightInd w:val="0"/>
      <w:spacing w:after="0" w:line="240" w:lineRule="auto"/>
      <w:textAlignment w:val="center"/>
      <w:rPr>
        <w:rFonts w:ascii="Open Sans" w:hAnsi="Open Sans" w:cs="Open Sans"/>
        <w:b/>
        <w:bCs/>
        <w:i/>
        <w:iCs/>
        <w:color w:val="464648"/>
        <w:sz w:val="16"/>
        <w:szCs w:val="16"/>
        <w:lang w:val="es-ES_tradnl" w:eastAsia="es-ES"/>
      </w:rPr>
    </w:pPr>
    <w:r w:rsidRPr="0004065D">
      <w:rPr>
        <w:rFonts w:ascii="Open Sans" w:hAnsi="Open Sans" w:cs="Open Sans"/>
        <w:b/>
        <w:bCs/>
        <w:i/>
        <w:iCs/>
        <w:color w:val="464648"/>
        <w:sz w:val="16"/>
        <w:szCs w:val="16"/>
        <w:lang w:val="es-ES_tradnl" w:eastAsia="es-ES"/>
      </w:rPr>
      <w:t xml:space="preserve">Versión 01 – </w:t>
    </w:r>
    <w:r w:rsidR="00D073A5" w:rsidRPr="0004065D">
      <w:rPr>
        <w:rFonts w:ascii="Open Sans" w:hAnsi="Open Sans" w:cs="Open Sans"/>
        <w:b/>
        <w:bCs/>
        <w:i/>
        <w:iCs/>
        <w:color w:val="464648"/>
        <w:sz w:val="16"/>
        <w:szCs w:val="16"/>
        <w:lang w:val="es-ES_tradnl" w:eastAsia="es-ES"/>
      </w:rPr>
      <w:t>1</w:t>
    </w:r>
    <w:r w:rsidR="00060909">
      <w:rPr>
        <w:rFonts w:ascii="Open Sans" w:hAnsi="Open Sans" w:cs="Open Sans"/>
        <w:b/>
        <w:bCs/>
        <w:i/>
        <w:iCs/>
        <w:color w:val="464648"/>
        <w:sz w:val="16"/>
        <w:szCs w:val="16"/>
        <w:lang w:val="es-ES_tradnl" w:eastAsia="es-ES"/>
      </w:rPr>
      <w:t>2</w:t>
    </w:r>
    <w:r w:rsidRPr="0004065D">
      <w:rPr>
        <w:rFonts w:ascii="Open Sans" w:hAnsi="Open Sans" w:cs="Open Sans"/>
        <w:b/>
        <w:bCs/>
        <w:i/>
        <w:iCs/>
        <w:color w:val="464648"/>
        <w:sz w:val="16"/>
        <w:szCs w:val="16"/>
        <w:lang w:val="es-ES_tradnl" w:eastAsia="es-ES"/>
      </w:rPr>
      <w:t>/09/2024</w:t>
    </w:r>
  </w:p>
  <w:sdt>
    <w:sdtPr>
      <w:rPr>
        <w:sz w:val="20"/>
        <w:szCs w:val="20"/>
      </w:rPr>
      <w:id w:val="-1094625593"/>
      <w:docPartObj>
        <w:docPartGallery w:val="Page Numbers (Bottom of Page)"/>
        <w:docPartUnique/>
      </w:docPartObj>
    </w:sdtPr>
    <w:sdtEndPr/>
    <w:sdtContent>
      <w:p w14:paraId="4452D63F" w14:textId="36F54860" w:rsidR="009E0E0D" w:rsidRPr="0004065D" w:rsidRDefault="009E0E0D">
        <w:pPr>
          <w:pStyle w:val="Piedepgina"/>
          <w:jc w:val="right"/>
          <w:rPr>
            <w:sz w:val="20"/>
            <w:szCs w:val="20"/>
          </w:rPr>
        </w:pPr>
        <w:r w:rsidRPr="0004065D">
          <w:rPr>
            <w:rFonts w:ascii="Open Sans" w:hAnsi="Open Sans" w:cs="Open Sans"/>
            <w:sz w:val="16"/>
            <w:szCs w:val="16"/>
          </w:rPr>
          <w:fldChar w:fldCharType="begin"/>
        </w:r>
        <w:r w:rsidRPr="0004065D">
          <w:rPr>
            <w:rFonts w:ascii="Open Sans" w:hAnsi="Open Sans" w:cs="Open Sans"/>
            <w:sz w:val="16"/>
            <w:szCs w:val="16"/>
          </w:rPr>
          <w:instrText>PAGE   \* MERGEFORMAT</w:instrText>
        </w:r>
        <w:r w:rsidRPr="0004065D">
          <w:rPr>
            <w:rFonts w:ascii="Open Sans" w:hAnsi="Open Sans" w:cs="Open Sans"/>
            <w:sz w:val="16"/>
            <w:szCs w:val="16"/>
          </w:rPr>
          <w:fldChar w:fldCharType="separate"/>
        </w:r>
        <w:r w:rsidRPr="0004065D">
          <w:rPr>
            <w:rFonts w:ascii="Open Sans" w:hAnsi="Open Sans" w:cs="Open Sans"/>
            <w:sz w:val="16"/>
            <w:szCs w:val="16"/>
            <w:lang w:val="es-ES"/>
          </w:rPr>
          <w:t>2</w:t>
        </w:r>
        <w:r w:rsidRPr="0004065D">
          <w:rPr>
            <w:rFonts w:ascii="Open Sans" w:hAnsi="Open Sans" w:cs="Open Sans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05606" w14:textId="77777777" w:rsidR="009D2613" w:rsidRDefault="009D2613" w:rsidP="001254AD">
      <w:pPr>
        <w:spacing w:after="0" w:line="240" w:lineRule="auto"/>
      </w:pPr>
      <w:r>
        <w:separator/>
      </w:r>
    </w:p>
  </w:footnote>
  <w:footnote w:type="continuationSeparator" w:id="0">
    <w:p w14:paraId="6DEF572D" w14:textId="77777777" w:rsidR="009D2613" w:rsidRDefault="009D2613" w:rsidP="0012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21675" w14:textId="3790BEB0" w:rsidR="00760901" w:rsidRDefault="00B21D54">
    <w:pPr>
      <w:pStyle w:val="Encabezado"/>
    </w:pPr>
    <w:r>
      <w:rPr>
        <w:noProof/>
        <w14:ligatures w14:val="standardContextual"/>
      </w:rPr>
      <w:pict w14:anchorId="4DC9248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0498283" o:spid="_x0000_s2049" type="#_x0000_t75" alt="" style="position:absolute;margin-left:-85.1pt;margin-top:-115.95pt;width:612.35pt;height:202.95pt;z-index:-251658240;mso-wrap-edited:f;mso-width-percent:0;mso-height-percent:0;mso-position-horizontal-relative:margin;mso-position-vertical-relative:margin;mso-width-percent:0;mso-height-percent:0" o:allowincell="f">
          <v:imagedata r:id="rId1" o:title="" cropbottom="49862f"/>
          <w10:wrap anchorx="margin" anchory="margin"/>
        </v:shape>
      </w:pict>
    </w:r>
  </w:p>
  <w:p w14:paraId="71EA75C2" w14:textId="77777777" w:rsidR="00760901" w:rsidRDefault="00760901">
    <w:pPr>
      <w:pStyle w:val="Encabezado"/>
    </w:pPr>
  </w:p>
  <w:p w14:paraId="631E9339" w14:textId="0C7F9944" w:rsidR="00760901" w:rsidRDefault="00760901" w:rsidP="002B444A">
    <w:pPr>
      <w:pStyle w:val="Encabezado"/>
      <w:tabs>
        <w:tab w:val="clear" w:pos="4419"/>
        <w:tab w:val="clear" w:pos="8838"/>
        <w:tab w:val="left" w:pos="3265"/>
      </w:tabs>
    </w:pPr>
  </w:p>
  <w:p w14:paraId="31308C91" w14:textId="77777777" w:rsidR="00760901" w:rsidRDefault="00760901">
    <w:pPr>
      <w:pStyle w:val="Encabezado"/>
    </w:pPr>
  </w:p>
  <w:p w14:paraId="024213B7" w14:textId="77777777" w:rsidR="00760901" w:rsidRDefault="00760901">
    <w:pPr>
      <w:pStyle w:val="Encabezado"/>
    </w:pPr>
  </w:p>
  <w:p w14:paraId="3FFD6350" w14:textId="2A631E5E" w:rsidR="001254AD" w:rsidRDefault="001254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7742D"/>
    <w:multiLevelType w:val="hybridMultilevel"/>
    <w:tmpl w:val="5C0A5596"/>
    <w:lvl w:ilvl="0" w:tplc="13BA12A4">
      <w:start w:val="6"/>
      <w:numFmt w:val="bullet"/>
      <w:lvlText w:val=""/>
      <w:lvlJc w:val="left"/>
      <w:pPr>
        <w:ind w:left="1353" w:hanging="360"/>
      </w:pPr>
      <w:rPr>
        <w:rFonts w:ascii="Symbol" w:eastAsiaTheme="minorEastAsia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120C7D42"/>
    <w:multiLevelType w:val="hybridMultilevel"/>
    <w:tmpl w:val="EDEACD98"/>
    <w:lvl w:ilvl="0" w:tplc="240A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1AEC1555"/>
    <w:multiLevelType w:val="multilevel"/>
    <w:tmpl w:val="2DFC9D00"/>
    <w:lvl w:ilvl="0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797"/>
        </w:tabs>
        <w:ind w:left="379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517"/>
        </w:tabs>
        <w:ind w:left="451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957"/>
        </w:tabs>
        <w:ind w:left="595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677"/>
        </w:tabs>
        <w:ind w:left="667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935BFC"/>
    <w:multiLevelType w:val="hybridMultilevel"/>
    <w:tmpl w:val="24D8D85A"/>
    <w:lvl w:ilvl="0" w:tplc="3AA4F424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ascii="Arial" w:eastAsiaTheme="minorEastAsia" w:hAnsi="Arial" w:cs="Arial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A0017">
      <w:start w:val="1"/>
      <w:numFmt w:val="lowerLetter"/>
      <w:lvlText w:val="%4)"/>
      <w:lvlJc w:val="left"/>
      <w:pPr>
        <w:ind w:left="786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76A4791"/>
    <w:multiLevelType w:val="hybridMultilevel"/>
    <w:tmpl w:val="52B8B120"/>
    <w:lvl w:ilvl="0" w:tplc="240A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931" w:hanging="360"/>
      </w:pPr>
    </w:lvl>
    <w:lvl w:ilvl="2" w:tplc="240A001B" w:tentative="1">
      <w:start w:val="1"/>
      <w:numFmt w:val="lowerRoman"/>
      <w:lvlText w:val="%3."/>
      <w:lvlJc w:val="right"/>
      <w:pPr>
        <w:ind w:left="2651" w:hanging="180"/>
      </w:pPr>
    </w:lvl>
    <w:lvl w:ilvl="3" w:tplc="240A000F" w:tentative="1">
      <w:start w:val="1"/>
      <w:numFmt w:val="decimal"/>
      <w:lvlText w:val="%4."/>
      <w:lvlJc w:val="left"/>
      <w:pPr>
        <w:ind w:left="3371" w:hanging="360"/>
      </w:pPr>
    </w:lvl>
    <w:lvl w:ilvl="4" w:tplc="240A0019" w:tentative="1">
      <w:start w:val="1"/>
      <w:numFmt w:val="lowerLetter"/>
      <w:lvlText w:val="%5."/>
      <w:lvlJc w:val="left"/>
      <w:pPr>
        <w:ind w:left="4091" w:hanging="360"/>
      </w:pPr>
    </w:lvl>
    <w:lvl w:ilvl="5" w:tplc="240A001B" w:tentative="1">
      <w:start w:val="1"/>
      <w:numFmt w:val="lowerRoman"/>
      <w:lvlText w:val="%6."/>
      <w:lvlJc w:val="right"/>
      <w:pPr>
        <w:ind w:left="4811" w:hanging="180"/>
      </w:pPr>
    </w:lvl>
    <w:lvl w:ilvl="6" w:tplc="240A000F" w:tentative="1">
      <w:start w:val="1"/>
      <w:numFmt w:val="decimal"/>
      <w:lvlText w:val="%7."/>
      <w:lvlJc w:val="left"/>
      <w:pPr>
        <w:ind w:left="5531" w:hanging="360"/>
      </w:pPr>
    </w:lvl>
    <w:lvl w:ilvl="7" w:tplc="240A0019" w:tentative="1">
      <w:start w:val="1"/>
      <w:numFmt w:val="lowerLetter"/>
      <w:lvlText w:val="%8."/>
      <w:lvlJc w:val="left"/>
      <w:pPr>
        <w:ind w:left="6251" w:hanging="360"/>
      </w:pPr>
    </w:lvl>
    <w:lvl w:ilvl="8" w:tplc="24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B6755F5"/>
    <w:multiLevelType w:val="multilevel"/>
    <w:tmpl w:val="DF38E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03707C"/>
    <w:multiLevelType w:val="hybridMultilevel"/>
    <w:tmpl w:val="316E907C"/>
    <w:lvl w:ilvl="0" w:tplc="240A0017">
      <w:start w:val="1"/>
      <w:numFmt w:val="lowerLetter"/>
      <w:lvlText w:val="%1)"/>
      <w:lvlJc w:val="left"/>
      <w:pPr>
        <w:ind w:left="644" w:hanging="360"/>
      </w:pPr>
    </w:lvl>
    <w:lvl w:ilvl="1" w:tplc="240A0019" w:tentative="1">
      <w:start w:val="1"/>
      <w:numFmt w:val="lowerLetter"/>
      <w:lvlText w:val="%2."/>
      <w:lvlJc w:val="left"/>
      <w:pPr>
        <w:ind w:left="2073" w:hanging="360"/>
      </w:pPr>
    </w:lvl>
    <w:lvl w:ilvl="2" w:tplc="240A001B" w:tentative="1">
      <w:start w:val="1"/>
      <w:numFmt w:val="lowerRoman"/>
      <w:lvlText w:val="%3."/>
      <w:lvlJc w:val="right"/>
      <w:pPr>
        <w:ind w:left="2793" w:hanging="180"/>
      </w:pPr>
    </w:lvl>
    <w:lvl w:ilvl="3" w:tplc="240A000F" w:tentative="1">
      <w:start w:val="1"/>
      <w:numFmt w:val="decimal"/>
      <w:lvlText w:val="%4."/>
      <w:lvlJc w:val="left"/>
      <w:pPr>
        <w:ind w:left="3513" w:hanging="360"/>
      </w:pPr>
    </w:lvl>
    <w:lvl w:ilvl="4" w:tplc="240A0019" w:tentative="1">
      <w:start w:val="1"/>
      <w:numFmt w:val="lowerLetter"/>
      <w:lvlText w:val="%5."/>
      <w:lvlJc w:val="left"/>
      <w:pPr>
        <w:ind w:left="4233" w:hanging="360"/>
      </w:pPr>
    </w:lvl>
    <w:lvl w:ilvl="5" w:tplc="240A001B" w:tentative="1">
      <w:start w:val="1"/>
      <w:numFmt w:val="lowerRoman"/>
      <w:lvlText w:val="%6."/>
      <w:lvlJc w:val="right"/>
      <w:pPr>
        <w:ind w:left="4953" w:hanging="180"/>
      </w:pPr>
    </w:lvl>
    <w:lvl w:ilvl="6" w:tplc="240A000F" w:tentative="1">
      <w:start w:val="1"/>
      <w:numFmt w:val="decimal"/>
      <w:lvlText w:val="%7."/>
      <w:lvlJc w:val="left"/>
      <w:pPr>
        <w:ind w:left="5673" w:hanging="360"/>
      </w:pPr>
    </w:lvl>
    <w:lvl w:ilvl="7" w:tplc="240A0019" w:tentative="1">
      <w:start w:val="1"/>
      <w:numFmt w:val="lowerLetter"/>
      <w:lvlText w:val="%8."/>
      <w:lvlJc w:val="left"/>
      <w:pPr>
        <w:ind w:left="6393" w:hanging="360"/>
      </w:pPr>
    </w:lvl>
    <w:lvl w:ilvl="8" w:tplc="240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5BEF3949"/>
    <w:multiLevelType w:val="hybridMultilevel"/>
    <w:tmpl w:val="DE20F7CE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76025E"/>
    <w:multiLevelType w:val="hybridMultilevel"/>
    <w:tmpl w:val="4BAC5DB8"/>
    <w:lvl w:ilvl="0" w:tplc="240A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75104015"/>
    <w:multiLevelType w:val="multilevel"/>
    <w:tmpl w:val="3A0079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8"/>
  </w:num>
  <w:num w:numId="5">
    <w:abstractNumId w:val="4"/>
  </w:num>
  <w:num w:numId="6">
    <w:abstractNumId w:val="7"/>
  </w:num>
  <w:num w:numId="7">
    <w:abstractNumId w:val="0"/>
  </w:num>
  <w:num w:numId="8">
    <w:abstractNumId w:val="6"/>
  </w:num>
  <w:num w:numId="9">
    <w:abstractNumId w:val="5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4AD"/>
    <w:rsid w:val="000305F9"/>
    <w:rsid w:val="0004065D"/>
    <w:rsid w:val="0004121A"/>
    <w:rsid w:val="00046293"/>
    <w:rsid w:val="00060786"/>
    <w:rsid w:val="00060909"/>
    <w:rsid w:val="00064EA3"/>
    <w:rsid w:val="00077B1B"/>
    <w:rsid w:val="000D1474"/>
    <w:rsid w:val="00106FC6"/>
    <w:rsid w:val="001254AD"/>
    <w:rsid w:val="001501FA"/>
    <w:rsid w:val="001614D3"/>
    <w:rsid w:val="00184558"/>
    <w:rsid w:val="00191AB7"/>
    <w:rsid w:val="001947C1"/>
    <w:rsid w:val="00196D72"/>
    <w:rsid w:val="001C7C48"/>
    <w:rsid w:val="001D6B29"/>
    <w:rsid w:val="001E19E7"/>
    <w:rsid w:val="00200C64"/>
    <w:rsid w:val="00261B6E"/>
    <w:rsid w:val="00264D0B"/>
    <w:rsid w:val="00275285"/>
    <w:rsid w:val="00283553"/>
    <w:rsid w:val="002A52B9"/>
    <w:rsid w:val="002B0CC9"/>
    <w:rsid w:val="002B444A"/>
    <w:rsid w:val="002E2854"/>
    <w:rsid w:val="002F72A7"/>
    <w:rsid w:val="0031079D"/>
    <w:rsid w:val="0032718B"/>
    <w:rsid w:val="00344ADF"/>
    <w:rsid w:val="003522F6"/>
    <w:rsid w:val="00353F62"/>
    <w:rsid w:val="00354C35"/>
    <w:rsid w:val="0035529C"/>
    <w:rsid w:val="00356547"/>
    <w:rsid w:val="00361844"/>
    <w:rsid w:val="00364060"/>
    <w:rsid w:val="00373DE5"/>
    <w:rsid w:val="003754F6"/>
    <w:rsid w:val="00392A19"/>
    <w:rsid w:val="003C4B02"/>
    <w:rsid w:val="00416083"/>
    <w:rsid w:val="00421BC5"/>
    <w:rsid w:val="00432F7A"/>
    <w:rsid w:val="00453C3A"/>
    <w:rsid w:val="00470077"/>
    <w:rsid w:val="0049404F"/>
    <w:rsid w:val="004E6579"/>
    <w:rsid w:val="00503DE8"/>
    <w:rsid w:val="00506294"/>
    <w:rsid w:val="00506677"/>
    <w:rsid w:val="00526F6F"/>
    <w:rsid w:val="00541A74"/>
    <w:rsid w:val="00575639"/>
    <w:rsid w:val="005A76BB"/>
    <w:rsid w:val="00657854"/>
    <w:rsid w:val="00660A5E"/>
    <w:rsid w:val="006639C9"/>
    <w:rsid w:val="006B4497"/>
    <w:rsid w:val="006C54E1"/>
    <w:rsid w:val="007051E3"/>
    <w:rsid w:val="00711C38"/>
    <w:rsid w:val="007225EF"/>
    <w:rsid w:val="007271E9"/>
    <w:rsid w:val="00760901"/>
    <w:rsid w:val="007D5F83"/>
    <w:rsid w:val="007D77FA"/>
    <w:rsid w:val="007E1A31"/>
    <w:rsid w:val="007E2CFB"/>
    <w:rsid w:val="00807014"/>
    <w:rsid w:val="008300E5"/>
    <w:rsid w:val="0086108B"/>
    <w:rsid w:val="008650A4"/>
    <w:rsid w:val="0086662D"/>
    <w:rsid w:val="008A5C9B"/>
    <w:rsid w:val="008B2A7B"/>
    <w:rsid w:val="008E06F9"/>
    <w:rsid w:val="008F0C01"/>
    <w:rsid w:val="008F5D1F"/>
    <w:rsid w:val="00926D38"/>
    <w:rsid w:val="0092778F"/>
    <w:rsid w:val="00932013"/>
    <w:rsid w:val="009426C0"/>
    <w:rsid w:val="009563E4"/>
    <w:rsid w:val="009D2613"/>
    <w:rsid w:val="009E0E0D"/>
    <w:rsid w:val="00A4272D"/>
    <w:rsid w:val="00A4590B"/>
    <w:rsid w:val="00A52673"/>
    <w:rsid w:val="00A70343"/>
    <w:rsid w:val="00A82FB5"/>
    <w:rsid w:val="00AA7E00"/>
    <w:rsid w:val="00AB0DD0"/>
    <w:rsid w:val="00AC1EB6"/>
    <w:rsid w:val="00AC535E"/>
    <w:rsid w:val="00B06229"/>
    <w:rsid w:val="00B278FF"/>
    <w:rsid w:val="00B9401E"/>
    <w:rsid w:val="00BA22B9"/>
    <w:rsid w:val="00BB34B4"/>
    <w:rsid w:val="00BC2E77"/>
    <w:rsid w:val="00BF2FBB"/>
    <w:rsid w:val="00C07199"/>
    <w:rsid w:val="00C43A4F"/>
    <w:rsid w:val="00C542AD"/>
    <w:rsid w:val="00C573C2"/>
    <w:rsid w:val="00C81386"/>
    <w:rsid w:val="00C97F33"/>
    <w:rsid w:val="00CF2891"/>
    <w:rsid w:val="00D073A5"/>
    <w:rsid w:val="00D52E06"/>
    <w:rsid w:val="00D721C8"/>
    <w:rsid w:val="00D76B65"/>
    <w:rsid w:val="00D876D9"/>
    <w:rsid w:val="00DB277A"/>
    <w:rsid w:val="00DD0297"/>
    <w:rsid w:val="00E04544"/>
    <w:rsid w:val="00E07BDA"/>
    <w:rsid w:val="00E10854"/>
    <w:rsid w:val="00E451CC"/>
    <w:rsid w:val="00E66CEA"/>
    <w:rsid w:val="00ED0A7A"/>
    <w:rsid w:val="00ED79BD"/>
    <w:rsid w:val="00F0613A"/>
    <w:rsid w:val="00F5729B"/>
    <w:rsid w:val="00F67EDC"/>
    <w:rsid w:val="00F84A1C"/>
    <w:rsid w:val="00FB3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6EC4E22"/>
  <w15:chartTrackingRefBased/>
  <w15:docId w15:val="{42B60B45-BA2C-456E-9DDF-2BDB8D107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4AD"/>
    <w:rPr>
      <w:rFonts w:eastAsiaTheme="minorEastAsia" w:cs="Times New Roman"/>
      <w:kern w:val="0"/>
      <w:lang w:eastAsia="es-CO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254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254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254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254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254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254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254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254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254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254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254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254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254A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254A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254A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254A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254A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254A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254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254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254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254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254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254A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254A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254A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254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254A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254AD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1254A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54AD"/>
    <w:rPr>
      <w:rFonts w:eastAsiaTheme="minorEastAsia" w:cs="Times New Roman"/>
      <w:kern w:val="0"/>
      <w:lang w:eastAsia="es-CO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1254A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54AD"/>
    <w:rPr>
      <w:rFonts w:eastAsiaTheme="minorEastAsia" w:cs="Times New Roman"/>
      <w:kern w:val="0"/>
      <w:lang w:eastAsia="es-CO"/>
      <w14:ligatures w14:val="none"/>
    </w:rPr>
  </w:style>
  <w:style w:type="paragraph" w:customStyle="1" w:styleId="Prrafobsico">
    <w:name w:val="[Párrafo básico]"/>
    <w:basedOn w:val="Normal"/>
    <w:uiPriority w:val="99"/>
    <w:rsid w:val="00064EA3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s-ES_tradnl" w:eastAsia="es-E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06090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060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62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6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90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54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918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7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0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0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1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86CAD121D54C24F87A3D426AE284317" ma:contentTypeVersion="4" ma:contentTypeDescription="Crear nuevo documento." ma:contentTypeScope="" ma:versionID="e1e8985730c40d221da515a6c4497efb">
  <xsd:schema xmlns:xsd="http://www.w3.org/2001/XMLSchema" xmlns:xs="http://www.w3.org/2001/XMLSchema" xmlns:p="http://schemas.microsoft.com/office/2006/metadata/properties" xmlns:ns3="a253e613-2943-4cc1-b21e-0ae2fb28a6ea" targetNamespace="http://schemas.microsoft.com/office/2006/metadata/properties" ma:root="true" ma:fieldsID="b6eddc0a31987f1a8f18a14f8bc1fff2" ns3:_="">
    <xsd:import namespace="a253e613-2943-4cc1-b21e-0ae2fb28a6e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53e613-2943-4cc1-b21e-0ae2fb28a6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263CD-D250-4A02-9782-B6C846C5EF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F3FECF-23BE-4E54-A238-8A5F9471B9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6905D7-8E29-4B88-8B5B-55D46091D9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53e613-2943-4cc1-b21e-0ae2fb28a6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FF2B89-9802-4A1E-A6CE-7E0D9EAD3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1754</Words>
  <Characters>9650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Kened Kelly</dc:creator>
  <cp:keywords/>
  <dc:description/>
  <cp:lastModifiedBy>MARIA DIAZ</cp:lastModifiedBy>
  <cp:revision>2</cp:revision>
  <dcterms:created xsi:type="dcterms:W3CDTF">2025-10-03T04:43:00Z</dcterms:created>
  <dcterms:modified xsi:type="dcterms:W3CDTF">2025-10-03T04:43:00Z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0x010100186CAD121D54C24F87A3D426AE284317</vt:lpwstr>
  </property>
</Properties>
</file>